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D7" w:rsidRPr="008C5CD7" w:rsidRDefault="008C5CD7" w:rsidP="008C5C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it-IT"/>
        </w:rPr>
      </w:pPr>
      <w:r w:rsidRPr="008C5CD7">
        <w:rPr>
          <w:rFonts w:ascii="Verdana" w:eastAsia="Times New Roman" w:hAnsi="Verdana" w:cs="Times New Roman"/>
          <w:b/>
          <w:bCs/>
          <w:color w:val="66CC66"/>
          <w:sz w:val="36"/>
          <w:szCs w:val="36"/>
          <w:lang w:val="ru-RU" w:eastAsia="it-IT"/>
        </w:rPr>
        <w:t>ЛЮБОВЬ К ЖИВЫМ СУЩЕСТВАМ</w:t>
      </w:r>
      <w:r w:rsidRPr="008C5CD7">
        <w:rPr>
          <w:rFonts w:ascii="Verdana" w:eastAsia="Times New Roman" w:hAnsi="Verdana" w:cs="Times New Roman"/>
          <w:b/>
          <w:bCs/>
          <w:color w:val="66CC66"/>
          <w:sz w:val="36"/>
          <w:szCs w:val="36"/>
          <w:lang w:val="ru-RU" w:eastAsia="it-IT"/>
        </w:rPr>
        <w:br/>
        <w:t>/фрагмент книги Даниила Андреева "Роза Мира"/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Преобладающий в современности взгляд на животных стал слагаться из двух противоречивых начал: утилитарного и эмоционального. При этом животный мир был расчленен на категории в зависимости от того, каково отношение данного вида к человеку. Прежде всего, конечно, животные домашние: за ними ухаживают, иногда даже любят, если коровка заболеет - над ней проливают слезу, но если она перестанет доиться, ее отводят, скорбно вздыхая, в некое место, где любимое животное будет превращено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во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столько-то пудов мяса. Этим мясом хозяин, с детски-невинным самочувствием, будет кормиться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сам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и кормить свое семейство. Вторая категория - значительная часть диких животных, включая и рыбу: их не приручают, не осчастливливают нашей заботой, их просто ловят или убивают на охоте.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В-третьих - хищники и паразиты: с ними разговор прост, их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уничтожают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где и как могут. И еще можно выделить четвертую группу: это некоторая часть животных диких, в особенности птиц, полезная тем, что она уничтожает вредителей. Этой категории предоставляется жить и размножаться, а в иных случаях, как, например, к скворцам или аистам, проявляется даже покровительство. Что касается остальных животных, от ящериц и лягушек до галок и сорок, то их иногда ловят для научных опытов или просто для забавы, мальчишки швыряют в них камнями, но чаще их просто не замечают с высоты своего величия.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Такова схема, конечно, очень грубая, утилитарного отношения к животным. Эмоциональный же элемент заключается в том, что большинство из нас способно испытывать к тем или другим видам и особям род симпатии либо настоящей привязанности или эстетического восхищения. Кроме того, многим еще свойственно, слава Богу, общее сострадательное сочувствие к животным: отчасти этому сочувствию звериный мир обязан тем, что во многих странах имеется даже законодательство по вопросам их охраны и функционирует сеть добровольных обществ, этой охране себя специально посвятивших. В соединении с таким могучим союзником, как утилитарная забота о том, чтобы ценные в промысловом отношении виды не были совершенно истреблены, это эмоциональное отношение сделало возможным учреждение заповедников. А в порядке исключения некоторые заповедники и вовсе не имеют утилитарного смысла -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например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существующие во многих местах питательные пункты для голубей.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Я говорю, разумеется, об отношении к животным в Европе, Америке, многих странах Востока. Но Индия являет собою совсем иную картину. Брахманизм, как известно, издавна запретил вкушение различных сортов мяса, свел фактическое питание человека к молочной и растительной пище, обработку кож и мехов объявил греховным и нечистым делом, а 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корову и некоторые другие виды провозгласил священными животными. И прекрасно сделал. Европейца, конечно, смешит и возмущает зрелище коровы, невозбранно разгуливающей по базару и берущей с любого лотка все, что ей приглянется. Не буду оспаривать, что религиозное поклонение корове - специфика только индийского мироотношения и быть предметом подражания в наш век не может. Но чувство, лежащее в основе этого поклонения, так чисто, возвышенно, так свято, что само заслуживает преклонения перед ним. Это психологическое основание культа коровы хорошо разъяснил Ганди.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Он указал, что корова в данном случае есть олицетворение всего живого, стоящего ниже человека; смиренное преклонение перед ней, служение ей в виде бескорыстного за ней ухода, ласки и украшения выражает религиозную идею и этическое чувство нашего долга перед этим миром живых существ, идею покровительства и помощи всему слабому, нижестоящему, всему, не успевшему еще развиваться до высших форм;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больше того: это есть еще и выражение иррационального чувства глубокой общечеловеческой вины перед звериным царством, ибо человек выделился из этого царства ценой отставания и деградации более слабых. Выделился - и, выделившись, усугубил свою вину беспощадной эксплуатацией слабейших; с течением веков эта общечеловеческая вина росла как снежный ком и,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наконец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достигла необозримых, неохватываемых размеров. Слава тому народу, который сумел возвыситься до такого понимания не в уме единиц, а в совести множества! Что, какую идею, какую этику можем противопоставить этой этике мы, мы, кичащиеся тем, что столько веков исповедуем христианство?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…Конечно, охота как основное средство существования некоторых отсталых племен никакому нравственному осуждению быть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подвергнута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не может. Надо быть фарисеем от вегетарианства, чтобы "изобличать" готтентота или гольда, для которых отказ от охоты равносилен голодной смерти. Да и каждый из нас, попав в подобные условия, может и должен поддержать жизнь свою и других людей охотой: жизнь человека ценнее жизни любого животного. По этому же самому человек имеет право на самозащиту от хищников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к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паразитов.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Хорошо известно, что многие джайны и некоторые последователи крайних течений буддийской этики вкушают воду не иначе как сквозь марлю, а при ходьбе на каждом шагу подметают перед собой дорогу. В Индии даже находились, кажется, такие аскеты, которые давали себя заедать паразитам. Ярчайший пример того, как любую мысль можно довести до абсурда! А ошибка здесь в том, что ради сбережения жизни насекомых и даже простейших - то есть существ наименьшей ценности - человек ставится в условия, при которых и его социальный, и его технический прогресс делаются невозможными. Отбрасываются все виды транспорта, как источник гибели множества мелких существ, запрет налагается даже на сельское хозяйство, вообще на обработку почвы, так как и она влечет за собой гибель миллиардов маленьких жизней. В современной Индии джайны занимаются по преимуществу свободными профессиями и торговлей. Но что стали бы они делать, если бы к этому 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воззрению примкнуло большинство человечества? Конечно, такое отношение к вещам, при котором восходящему движению человеческого рода ставится непроницаемый потолок, не может быть признано правильным. </w:t>
      </w:r>
    </w:p>
    <w:p w:rsidR="008C5CD7" w:rsidRPr="008C5CD7" w:rsidRDefault="008C5CD7" w:rsidP="008C5C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it-IT"/>
        </w:rPr>
      </w:pPr>
      <w:r w:rsidRPr="008C5CD7">
        <w:rPr>
          <w:rFonts w:ascii="Verdana" w:eastAsia="Times New Roman" w:hAnsi="Verdana" w:cs="Times New Roman"/>
          <w:b/>
          <w:bCs/>
          <w:color w:val="66CC66"/>
          <w:sz w:val="27"/>
          <w:szCs w:val="27"/>
          <w:lang w:val="ru-RU" w:eastAsia="it-IT"/>
        </w:rPr>
        <w:t>ОХОТА - ПУЩЕ НЕВОЛИ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Но что подлежит безоговорочному упразднению, даже строгому запрету, так это охота-спорт. Превосходно отдаю себе отчет в том, какой вопль поднимут любители избиения косуль и куропаток, если требование, высказанное здесь, получит распространение в обществе и превратится из утопических мечтаний отдельных чудаков в настоятельный призыв всей передовой части человечества. Доводы нетрудно предсказать наперед. Будут привлечены на помощь все аргументы, какие только способен измыслить изворачивающийся ум, когда он мобилизуется на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подмогу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ущемленному инстинкту. Закричат, например, о пользе охоты, закаляющей наш организм (как будто его нельзя закалять другими способами), укрепляющей характер, волю, находчивость, мужество (как будто при охоте на дичь человек имеет дело с какой-нибудь опасностью). Посыплются уверения, что охота, в сущности, только предлог, только средство, истинная цель которого - наслаждение природой: как будто ею нельзя наслаждаться без дополнительного удовольствия - зрелища зайца, настигаемого псом. 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Будут сооружаться блестящие психологические построения а-1а Кнут Гамсун в доказательство того, что охотничье чувство есть нечто неотъемлемо присущее человеку и что прелесть охоты именно в том, что удовлетворение этого чувства соединяется с ощущением "себя в природе": дескать, не глазами праздношатающегося горожанина, не "извне" я на нее смотрю, а я сам - природа, поелику прячусь за деревом и подкарауливаю.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Но сколько бы ты ни воображал себя, голубчик, частью природы, все твои ощущения не стоят одного взгляда угасающих глаз подстреленного тобой гуся. И все эти увертки лукавствующего ума опровергаются одной короткой фразой Тургенева. Сам страстный охотник, он был честен и с читателем, и с самим собой; он понял и высказал твердо и ясно, что охота не находится с любовью к природе ни в какой связи.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Вот эта фраза: "Природой на охоте я любоваться не могу - все это вздор: ею любуешься, когда лежишь или присядешь отдохнуть после охоты. Охота - страсть, и я, кроме какой-нибудь куропатки, которая сидит под кустом, ничего не вижу и не могу видеть.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Тот не охотник, кто ходит в дичные места любоваться природой" (Д.Садовников.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Встречи (О Тургеневе).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Сказано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открыто и ясно. Зачем же другие морочат себя и окружающих, оправдывая охоту любовью к природе?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Ах, знаю, знаю этот тип: храбрость, честность, прямота, зоркий глаз, широкие плечи, обветренное лицо, обстоятельная речь, иногда соленая шутка - ну, чем не образец человека-мужчины?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И уважают его кругом, и сам себя он уважает - за крепость нервов (она кажется ему силой духа), за трезвый взгляд на вещи (он принимает это за разум), за объем бицепсов 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(это представляется ему достойным "царя природы"), за орлий, как ему кажется, взор. А изучишь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попристальней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, заглянешь за этот импозантный фасад - а там только клубок из всех разновидностей эгоизма. Он мужествен и храбр - потому что он физически крепкий самец и потому, что трусить не позволяет ему влюбленность в собственное великолепие. Он прям и честен - потому что сознание этих достоинств позволяет ему разумно обосновывать собственное поклонение себе. А что глаза его, видевшие столько содроганий убитых им существ, остались ясны и чисты, яко небеса, - так это не к украшению его, а к позору.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О, этот тип найдешь вовсе не среди обитателей тайги или пампасов. Ему только хочется походить на подлинных таежников, ему хочется, чтобы все поражались, как это он сумел так гармонически соединить в себе высококультурного европейца с гордым сыном природы.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А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правда в том, что это - продукт городской цивилизации, рассудочный, себялюбивый, жестокий и чувственный, как она, но одной половиной своего существа атавистически оттягиваемый назад, на давно минованные стадии культуры. Таких встретишь больше, чем захочешь, и среди физиков, и среди биологов, и среди журналистов, и среди хозяйственников и администраторов, и среди художников, и даже среди академиков.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В мировой литературе есть мощное течение, созданное такими людьми или теми, кто примыкал к этому типу некоторыми существенными чертами натуры. Оно плещет в романах Гамсуна, врывается в рассказы Лондона, клокочет уже безо всякого удержу в стихах и повестях Киплинга, отравляет ядовитой струйкой настоящую любовь к природе в прелестных очерках Пришвина. Оправдание жестокости как якобы неизбежного закона жизни, культ зоологического эгоизма, идеал сильного хищника, бессердечие к живому, прикрытое романтикой приключений и путешествий и подслащенное поэтическими описаниями картин природы, - давно пора бы назвать все это собственными именами!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Нет права, у нас нет абсолютно никакого права покупать наши удовольствия ценою страданий и смерти живых существ. Если не умеешь иными путями ощущать себя частью природы - и не ощущай. Лучше оставаться совсем "вне природы", чем быть среди нее извергом. Потому что, входя в природу с ружьем и сея вокруг себя смерть ради собственного развлечения, становишься жалким игралищем того, кто изобрел смерть, изобрел закон взаимопожирания и кто жиреет и разбухает на страданиях живых существ.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И еще будут говорить: "Ха! что - звери: люди гибнут миллионами в наш век - и от войн, и от голода, и от политических репрессий, - нашел, дескать, время рыдать по поводу белок и рябчиков!" Да, нашел. И никак не могу понять, какое отношение имеют мировые войны, репрессии и прочие человеческие безобразия к вопросу о животных? Почему животные должны погибать ради забавы лишенных сердца бездельников, пока человечество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утрясет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наконец свои социальные дела и займется на досуге смягчением нравов? Какая связь одного с другим? Разве только та, что пока человечество терзает само себя войнами и тираниями, общественная 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совесть будет слишком оглушенной,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при-шибленной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и суженной для того, чтобы чувствовать всю гнусность охоты и рыбной ловли.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Да, и рыбной ловли. Той самой рыбной ловли, которой мы так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любим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предаваться на поэтическом фоне летних зорь и закатов, умиляясь и отдыхая душой среди окружающей идиллии, а пальцами ухватывая извивающегося червяка, прокалывая его тельце крючком и в ребяческом недомыслии не понимая, что он испытывает теперь то же, что испытывали бы мы, если бы чудовище величиной с гору ухватило нас за ногу, проткнуло наш живот железным бревном и бросило в море,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на-встречу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подплывающей акуле. Хорошо, скажут, но ведь ловить рыбу можно и не на червяка - на хлеб, на блесну и т.п. - Да, можно. И для пойманной рыбы, безусловно, великим утешением послужит мысль, что она гибнет, одураченная не червяком, а блестящей жестянкой. Находятся еще и такие осколки далекого прошлого, которые продолжают верить всерьез, будто рыба или рак не могут испытывать страдания, потому что у них, мол, холодная кровь. Действительно, во времена оны, человечество, не имея понятия о физиологии животных, воображало, что чувствительность есть функция температуры крови.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Между прочим, вследствие именно этого заблуждения была семитическими религиями включена в список постных блюд и ею не брезговали лакомиться даже праведники. Боже упаси их осуждать: религиозный опыт души, как велик и высок он ни был бы, не покрывает опыта науки (как и наоборот); наука же тогда находилась в детском возрасте, и никто, даже праведники не ответственны за мысль, будто холоднокровные животные не испытывают боли. Но ведь теперь-то мы знаем, что это чушь! Теперь-то ведь понимаем, что рыба, болтающаяся на крючке или извивающаяся на песке, корчится от боли, а не от чего другого! Ну, так как же? Белые ризы поэтического созерцания, которыми мы облекаемся в буколические часы сидения с удочкой, - не забрызгиваются ли они до омерзения кровью, слизью, внутренностями живых существ, тех самых, которые резвились в прозрачной воде и могли бы жить и дальше, если бы не наша, с позволения сказать, любовь к природе?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Встречаются еще рассуждения такого рода: в животном мире все основано на взаимопожирании, с какой же стати человеку быть исключением? Что среди животных на взаимопожирании основано все - это ложь. Или мало животных, питающихся растительной пищей?.. Разве мало среди природы совершенно безобидных существ, даже физически не приспособленных к мясной пище? Главное же - как под человеческим черепом смеет вообще шевелиться мысль, будто нравы животных могут нам служить образцом поведения? А если наших охотников восхищает "мужественность" в поведении хищников (кстати, это не столько "мужественность", сколько просто уверенность в своей физической силе и безнаказанности), то почему же не подражать этому хищнику, например, волку, и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в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другом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- ну, скажем, в растерзывании раненого или ослабевшего члена собственной стаи?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Да и на каком основании останавливаться в своем подражательстве именно на хищных млекопитающих? Почему бы не взять за образец еще более разительные обычаи, - например, те, что царят у пауков: ведь там самец пожирается самкой сразу же после оплодотворения? Думаю, что эта блестящая идея не приходит в голову нашим апологетам "звериного начала" лишь потому, что они, как правило, принадлежат к мужской половине человеческого рода. Если бы у пауков самку пожирал бы после родов самец, уж нашлись бы, вероятно, среди нас адепты столь мужественного образа действия…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Я еще не затрагиваю принципиального вопроса о том, могут ли естественные науки обходиться без опытов на "живом материале". Но даже если бы эти опыты были печальной необходимостью, где же аргументы в пользу того, чтобы к ним приучать всех детей школьного возраста? Из этих детей не более 20 процентов изберут какую-либо естественнонаучную или медицинскую специальность. Ради чего же глушить элементарное чувство жалости, калечить самые основы совести у остальных 80 процентов? Ради какого еще выдуманного "блага человечества" уничтожать лишние десятки и сотни тысяч подопытных животных? Для чего и зачем, по какому, наконец, праву уроки естествознания в школе превращать в уроки убийства и мучительства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бессловесных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? Как будто нельзя заменить эту кровавую кухню диапозитивами, моделями, муляжами! А если идти по старой дороге, то ведь, сказав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А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надо говорить и Б. Коли принять к руководству наглядный метод обучения, то почему бы учителю истории, рассказывающему об инквизиции, не устроить поучительную инсценировку, чтобы доходчиво растолковать ребятам, как применялись испанские сапоги, гаррота, дыба и прочие достижения науки и техники того времени? </w:t>
      </w:r>
    </w:p>
    <w:p w:rsidR="008C5CD7" w:rsidRPr="008C5CD7" w:rsidRDefault="008C5CD7" w:rsidP="008C5C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it-IT"/>
        </w:rPr>
      </w:pPr>
      <w:r w:rsidRPr="008C5CD7">
        <w:rPr>
          <w:rFonts w:ascii="Verdana" w:eastAsia="Times New Roman" w:hAnsi="Verdana" w:cs="Times New Roman"/>
          <w:b/>
          <w:bCs/>
          <w:color w:val="66CC66"/>
          <w:sz w:val="27"/>
          <w:szCs w:val="27"/>
          <w:lang w:val="ru-RU" w:eastAsia="it-IT"/>
        </w:rPr>
        <w:t>ТРАГЕДИЯ "ЖИВОГО МАТЕРИАЛА"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А теперь еще несколько слов о "живом материале" вообще. Кстати, естественники так привыкли к своей терминологии, что уже не замечают, конечно, какое моральное убожество, какое одеревенение совести слышится в этом противоестественном, тупо-утилитарном словосочетании: "живой - материал". Так вот: о живом материале в научных лабораториях, вообще об этой методике в естественных науках. Сделанного не воротишь,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умерщвленных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не воскресишь, и диску-тировать о том, могла ли бы наука в предыдущие эпохи двигаться вперед без этого, - дело праздное. Но может ли она это теперь? Инстинкт экономии усилий виновен в том, что на эту методику, прямей и дешевле ведущую к цели, обратились взоры всех естественников. Став узаконенной, она кажется теперь многим единственной и незаменимой. Вздор! Лень тратить силы и время на разработку другой методики, да еще государственная и общественная скупость - и ничего больше. Лень и скупость вообще качества малопочтенные, а когда они оказываются повинны в таких горах жертв - как по достоинству оценить их? Конечно, изыскание новой методики в одиночку - дело несбыточное.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Тысячи молодых врачей, педагогов, научных работников, вступая на свой профессиональный путь, испытывают естественное отвращение к тем научным приемам, которые связаны с мучительством и умерщвлением живых существ. Но дело обстоит так, что перед каждым таким работником встает дилемма: либо заглушить в себе сострадание рассуждениями о благе человечества, либо покинуть дорогу естественника совсем, ибо другой методики не существует. Понятно, что подавляющее большинство избирает первое и постепенно втягивается в практикование этих бесчеловечных приемов. Изыскание новой методики реально возможно только как результат длительных усилий большого коллектива - союза работников в различных отраслях естественных наук, посвятившего себя этой цели. А подобное предприятие может быть осуществлено лишь в том случае, если его будет финансировать экономически сильная инстанция, общественная или государственная.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Но и жертвы нашей "любви к природе", и жертвы нашей "жажды знания" - все это лишь холмики, бугорки рядом с монбланами, с эверестами рыбьих трупов, вытаскиваемых на промыслах, и трупов коров и свиней, громоздимых на бойнях, - короче говоря - трупов, покупаемых нами в магазинах и поглощаемых за культурно сервированным столом. И еще хуже того: утилитаризм технического прогресса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достиг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наконец вершин, на которых выяснилось, что экономичнее делать крабовые, например, консервы, не умерщвляя крабов, а с каждого из них сдирая панцирь заживо, отсекая клешни и полуживые останки выбрасывая назад, в море, на съедение кому попало. Хорошо бы изобретателю такой крабоконсервной машины дать отдохнуть несколько лет в одиночной камере: пусть на досуге поразмыслит над вопросом - человек ли он вообще. А еще отрадней было бы, если б по другую сторону стены, в соседней камере, отдохнул от забот об интересах казны тот премудрый хозяйственник, чьей рачительностью эти пытки для крабов и раков были внедрены в нашу промышленность.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Но - хорошо, пусть безобразия подобного рода - крайности и скоро будут изжиты. А как же быть с мясом и рыбой, как продуктами массового питания? как с производством кож? как с выделкой мехов? Если все это даже не очень морально, разве это - не необходимость? Действительно, элемент необходимости здесь еще налицо, но, по правде говоря, его уже гораздо меньше, чем думают. Можно сказать, что научный и социальный прогресс приближаются, слава Богу, к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та-кой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ступени, когда от этой необходимости останется лишь тягостное воспоминание. В самом деле: прикладная химия с каждым годом усовершенствует заменители кож; искусственные меха становятся дешевле и доступнее естественных и если еще уступают им в качестве, то со временем будет восполнен и этот пробел. Следовательно, создаются предпосылки к тому, чтобы употребление животных тканей в промышленности могло быть запрещено. Самый же трудный, действительно трудный вопрос - проблема рыбо-мясной пищи, которую многие считают необходимой для нашего организма.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Но, собственно, почему же необходимой? Необходимы не мясо и - рыба как таковые, а определенное количество углеводов и белков. Необходимо определенное количество калорий. Эти количества могут быть введены в наш организм и через другие виды пищи: блюда молочные, мучные, фруктовые, овощные. Притворяться, будто нам неизвестно, что на свете существуют миллионы вегетарианцев, и притом существуют совершенно благополучно - прием несерьезный, чтобы не сказать резче. Всем нам отлично известно даже то, что на свете вот уже тысячи лет существует многомиллионный народ, почти не употребляющий мяса: факт, неприятный, конечно, для нашей совести, но неоспоримый. Правда, в условиях северного климата для компенсации мясных и рыбных блюд потребуется больше других питательных веществ, чем в тропической Индии. Правда и то, что компенсация эти пока обходится дороже и, следовательно, не всем доступна.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Вопрос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таким образом, в повышений общего материального уровня жизни. Но ведь то, что благосостояние человечества растет в прогрессии, стало трюизмом. И время, когда компенсация эта станет общедоступна, - не за горами. </w:t>
      </w:r>
    </w:p>
    <w:p w:rsidR="008C5CD7" w:rsidRPr="008C5CD7" w:rsidRDefault="008C5CD7" w:rsidP="008C5C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it-IT"/>
        </w:rPr>
      </w:pPr>
      <w:r w:rsidRPr="008C5CD7">
        <w:rPr>
          <w:rFonts w:ascii="Verdana" w:eastAsia="Times New Roman" w:hAnsi="Verdana" w:cs="Times New Roman"/>
          <w:b/>
          <w:bCs/>
          <w:color w:val="66CC66"/>
          <w:sz w:val="27"/>
          <w:szCs w:val="27"/>
          <w:lang w:val="ru-RU" w:eastAsia="it-IT"/>
        </w:rPr>
        <w:t>ЖИТЬ В МИРЕ СО ВСЕМИ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Вырисовывается, следовательно, некоторая программа: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>1. Запрет мучительных для животного способов его умерщвления в промышленности и где бы то ни было.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>2. Запрет опытов на "живом материале" в школах и где бы то ни было, кроме специальных научных учреждений.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>3. Полный запрет опытов над животными без их усыпления или обезболивания.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>4. Создание и финансирование мощных научных коллективов для изыскания и разработки новой экспериментальной методики в естественных науках.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>5. Ограничение охоты, как спорта, и рыбной ловли, как развлечения, задачею борьбы с хищниками.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  <w:t>6. Такая перестройка воспитательной системы, которая способствовала бы развитию в детях дошкольного и школьного возраста любви к животным, любви бескорыстной, обусловленной не сознанием полезности данного вида, а органической потребностью любить и помогать всему слабому и отсталому.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</w:r>
      <w:r w:rsidRPr="008C5CD7">
        <w:rPr>
          <w:rFonts w:ascii="Verdana" w:eastAsia="Times New Roman" w:hAnsi="Verdana" w:cs="Times New Roman"/>
          <w:sz w:val="24"/>
          <w:szCs w:val="24"/>
          <w:lang w:eastAsia="it-IT"/>
        </w:rPr>
        <w:t xml:space="preserve">7. Широкая пропаганда нового отношения к животным…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Так будет возрастать этот творческий труд совершенствования зверей - труд бескорыстный, вдохновляемый не нашими узкими материальными интересами, а чувством вины и чувством любви. Возрастающей любви, слишком широкой, чтобы замкнуться в рамках человечества. Любви, которая сумеет разрешить проблемы, кажущиеся неразрешимыми теперь; например: где же разместятся все эти животные, если человек прекратит их массовое убийство? Не повторится ли во всемирном масштабе то, что случилось с кроликами в Австралии, где они, размножаясь в непомерных количествах, превратились в бич сельского хозяйства? Но эти опасения похожи на мальтузианство, перенесенное в мир животных.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 xml:space="preserve">Сейчас нельзя, конечно, предугадать тех мер, какие найдут и осуществят в этом направлении наши потомки. Наихудшим представляется установление определенной квоты: превышение ее будет вынуждать общество конца </w:t>
      </w:r>
      <w:r w:rsidRPr="008C5CD7">
        <w:rPr>
          <w:rFonts w:ascii="Verdana" w:eastAsia="Times New Roman" w:hAnsi="Verdana" w:cs="Times New Roman"/>
          <w:sz w:val="24"/>
          <w:szCs w:val="24"/>
          <w:lang w:eastAsia="it-IT"/>
        </w:rPr>
        <w:t>XXI</w:t>
      </w: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столетия прибегать к искусственному ограничению рождаемости животных. Однако не лишено вероятия, что этот вопрос будет разрешен иначе - путем, который на современном уровне естественных наук, техники, экономики и этики предвосхитить невозможно. Но даже в случае установления квоты все же это будет неизмеримо меньшим злом, чем совершающееся поныне. Сумма страданий, приносимых человеком, уменьшится колоссально, а ведь именно в этом и состоит задача. </w:t>
      </w:r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Соответственно увеличится сумма приносимого добра, выражаясь по-индусски - </w:t>
      </w:r>
      <w:proofErr w:type="spell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прэм</w:t>
      </w:r>
      <w:proofErr w:type="spell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</w:t>
      </w:r>
      <w:proofErr w:type="spell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сагар</w:t>
      </w:r>
      <w:proofErr w:type="spell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, океан любви. Лев, возлежащий рядом с овцой или ведомый ребенком, - отнюдь не утопия. Это будет. Это - провидение великих пророков, знавших сердце человечества. 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Не в вольерах, даже не в заповедниках, а просто в наших городах, парках, рощах, лугах, не страшась человека, а ласкаясь к нему и с ним играя, работая с ним вместе над совершенствованием природной и культурной среды и над развитием своего собственного существа, будут обитать потомки современных зайцев и тапиров, леопардов и белок, медведей и воронов, жирафов и ящериц. </w:t>
      </w:r>
      <w:proofErr w:type="gramEnd"/>
    </w:p>
    <w:p w:rsidR="008C5CD7" w:rsidRPr="008C5CD7" w:rsidRDefault="008C5CD7" w:rsidP="008C5CD7">
      <w:pPr>
        <w:spacing w:before="192" w:after="192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Изобилие сре</w:t>
      </w:r>
      <w:proofErr w:type="gram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дств к ж</w:t>
      </w:r>
      <w:proofErr w:type="gram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изни уже в следующем столетии достигнет размеров, кажущихся почти невероятными, и питание этих милых, мирных, ласковых и </w:t>
      </w:r>
      <w:proofErr w:type="spellStart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>высокоразумных</w:t>
      </w:r>
      <w:proofErr w:type="spellEnd"/>
      <w:r w:rsidRPr="008C5CD7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существ не будет составлять никакой проблемы. И придут поколения, которые будут с содроганием узнавать из книг, что не так еще давно человек не только питался трупами умерщвляемых им животных, но и находил удовольствие в подлом их подкарауливании и хладнокровном убийстве. </w:t>
      </w:r>
    </w:p>
    <w:p w:rsidR="008C5CD7" w:rsidRPr="008C5CD7" w:rsidRDefault="008C5CD7" w:rsidP="008C5C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it-IT"/>
        </w:rPr>
      </w:pPr>
      <w:r w:rsidRPr="008C5CD7">
        <w:rPr>
          <w:rFonts w:ascii="Verdana" w:eastAsia="Times New Roman" w:hAnsi="Verdana" w:cs="Times New Roman"/>
          <w:b/>
          <w:bCs/>
          <w:color w:val="66CC66"/>
          <w:sz w:val="27"/>
          <w:szCs w:val="27"/>
          <w:lang w:val="ru-RU" w:eastAsia="it-IT"/>
        </w:rPr>
        <w:t>МИР С ЖИВОТНЫМИ НЕОБХОДИМ, КАК ВОЗДУХ</w:t>
      </w:r>
      <w:proofErr w:type="gramStart"/>
      <w:r w:rsidRPr="008C5CD7">
        <w:rPr>
          <w:rFonts w:ascii="Verdana" w:eastAsia="Times New Roman" w:hAnsi="Verdana" w:cs="Times New Roman"/>
          <w:b/>
          <w:bCs/>
          <w:color w:val="66CC66"/>
          <w:sz w:val="27"/>
          <w:szCs w:val="27"/>
          <w:lang w:val="ru-RU" w:eastAsia="it-IT"/>
        </w:rPr>
        <w:t xml:space="preserve"> !</w:t>
      </w:r>
      <w:proofErr w:type="gramEnd"/>
    </w:p>
    <w:p w:rsidR="00177B3B" w:rsidRPr="008C5CD7" w:rsidRDefault="00177B3B">
      <w:pPr>
        <w:rPr>
          <w:lang w:val="ru-RU"/>
        </w:rPr>
      </w:pPr>
      <w:bookmarkStart w:id="0" w:name="_GoBack"/>
      <w:bookmarkEnd w:id="0"/>
    </w:p>
    <w:sectPr w:rsidR="00177B3B" w:rsidRPr="008C5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7"/>
    <w:rsid w:val="00177B3B"/>
    <w:rsid w:val="008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3">
    <w:name w:val="heading 3"/>
    <w:basedOn w:val="a"/>
    <w:link w:val="30"/>
    <w:uiPriority w:val="9"/>
    <w:qFormat/>
    <w:rsid w:val="008C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C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8C5C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a3">
    <w:name w:val="Normal (Web)"/>
    <w:basedOn w:val="a"/>
    <w:uiPriority w:val="99"/>
    <w:semiHidden/>
    <w:unhideWhenUsed/>
    <w:rsid w:val="008C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5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3">
    <w:name w:val="heading 3"/>
    <w:basedOn w:val="a"/>
    <w:link w:val="30"/>
    <w:uiPriority w:val="9"/>
    <w:qFormat/>
    <w:rsid w:val="008C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C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8C5C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a3">
    <w:name w:val="Normal (Web)"/>
    <w:basedOn w:val="a"/>
    <w:uiPriority w:val="99"/>
    <w:semiHidden/>
    <w:unhideWhenUsed/>
    <w:rsid w:val="008C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2015-02-17T18:12:00Z</dcterms:created>
  <dcterms:modified xsi:type="dcterms:W3CDTF">2015-02-17T18:13:00Z</dcterms:modified>
</cp:coreProperties>
</file>