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2C" w:rsidRPr="00AA6A2C" w:rsidRDefault="00AA6A2C" w:rsidP="00AA6A2C">
      <w:pPr>
        <w:spacing w:before="100" w:beforeAutospacing="1" w:after="100" w:afterAutospacing="1" w:line="240" w:lineRule="auto"/>
        <w:jc w:val="center"/>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Искания и размышления</w:t>
      </w:r>
    </w:p>
    <w:p w:rsidR="00AA6A2C" w:rsidRPr="00AA6A2C" w:rsidRDefault="00AA6A2C" w:rsidP="00AA6A2C">
      <w:pPr>
        <w:spacing w:before="100" w:beforeAutospacing="1" w:after="100" w:afterAutospacing="1" w:line="240" w:lineRule="auto"/>
        <w:jc w:val="center"/>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b/>
          <w:bCs/>
          <w:i/>
          <w:iCs/>
          <w:sz w:val="24"/>
          <w:szCs w:val="24"/>
          <w:lang w:val="ru-RU" w:eastAsia="it-IT"/>
        </w:rPr>
        <w:t>Достоевский Ф. М.</w:t>
      </w:r>
      <w:r w:rsidRPr="00AA6A2C">
        <w:rPr>
          <w:rFonts w:ascii="Times New Roman" w:eastAsia="Times New Roman" w:hAnsi="Times New Roman" w:cs="Times New Roman"/>
          <w:i/>
          <w:iCs/>
          <w:sz w:val="24"/>
          <w:szCs w:val="24"/>
          <w:lang w:val="ru-RU" w:eastAsia="it-IT"/>
        </w:rPr>
        <w:t xml:space="preserve"> </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0" w:name="_GoBack"/>
      <w:r w:rsidRPr="00AA6A2C">
        <w:rPr>
          <w:rFonts w:ascii="Times New Roman" w:eastAsia="Times New Roman" w:hAnsi="Times New Roman" w:cs="Times New Roman"/>
          <w:sz w:val="24"/>
          <w:szCs w:val="24"/>
          <w:lang w:eastAsia="it-IT"/>
        </w:rPr>
        <w:t>I</w:t>
      </w:r>
      <w:r w:rsidRPr="00AA6A2C">
        <w:rPr>
          <w:rFonts w:ascii="Times New Roman" w:eastAsia="Times New Roman" w:hAnsi="Times New Roman" w:cs="Times New Roman"/>
          <w:sz w:val="24"/>
          <w:szCs w:val="24"/>
          <w:lang w:val="ru-RU" w:eastAsia="it-IT"/>
        </w:rPr>
        <w:t xml:space="preserve">. РОССИЙСКОЕ ОБЩЕСТВО ПОКРОВИТЕЛЬСТВА ЖИВОТНЫМ. ФЕЛЬДЪЕГЕРЬ. </w:t>
      </w:r>
      <w:proofErr w:type="gramStart"/>
      <w:r w:rsidRPr="00AA6A2C">
        <w:rPr>
          <w:rFonts w:ascii="Times New Roman" w:eastAsia="Times New Roman" w:hAnsi="Times New Roman" w:cs="Times New Roman"/>
          <w:sz w:val="24"/>
          <w:szCs w:val="24"/>
          <w:lang w:val="ru-RU" w:eastAsia="it-IT"/>
        </w:rPr>
        <w:t>ЗЕЛЕНО-ВИНО</w:t>
      </w:r>
      <w:proofErr w:type="gramEnd"/>
      <w:r w:rsidRPr="00AA6A2C">
        <w:rPr>
          <w:rFonts w:ascii="Times New Roman" w:eastAsia="Times New Roman" w:hAnsi="Times New Roman" w:cs="Times New Roman"/>
          <w:sz w:val="24"/>
          <w:szCs w:val="24"/>
          <w:lang w:val="ru-RU" w:eastAsia="it-IT"/>
        </w:rPr>
        <w:t xml:space="preserve">. ЗУД РАЗВРАТА И ВОРОБЬЕВ. С КОНЦА ИЛИ С НАЧАЛА? </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В № 359 "Голоса" мне случилось прочесть о праздновании торжественного юбилея первого десятилетия Российского Общества покровительства </w:t>
      </w:r>
      <w:proofErr w:type="gramStart"/>
      <w:r w:rsidRPr="00AA6A2C">
        <w:rPr>
          <w:rFonts w:ascii="Times New Roman" w:eastAsia="Times New Roman" w:hAnsi="Times New Roman" w:cs="Times New Roman"/>
          <w:sz w:val="24"/>
          <w:szCs w:val="24"/>
          <w:lang w:val="ru-RU" w:eastAsia="it-IT"/>
        </w:rPr>
        <w:t>животным</w:t>
      </w:r>
      <w:proofErr w:type="gramEnd"/>
      <w:r w:rsidRPr="00AA6A2C">
        <w:rPr>
          <w:rFonts w:ascii="Times New Roman" w:eastAsia="Times New Roman" w:hAnsi="Times New Roman" w:cs="Times New Roman"/>
          <w:sz w:val="24"/>
          <w:szCs w:val="24"/>
          <w:lang w:val="ru-RU" w:eastAsia="it-IT"/>
        </w:rPr>
        <w:t xml:space="preserve"> </w:t>
      </w:r>
      <w:hyperlink r:id="rId5" w:anchor="link" w:history="1">
        <w:r w:rsidRPr="00AA6A2C">
          <w:rPr>
            <w:rFonts w:ascii="Times New Roman" w:eastAsia="Times New Roman" w:hAnsi="Times New Roman" w:cs="Times New Roman"/>
            <w:color w:val="0000FF"/>
            <w:sz w:val="24"/>
            <w:szCs w:val="24"/>
            <w:u w:val="single"/>
            <w:lang w:val="ru-RU" w:eastAsia="it-IT"/>
          </w:rPr>
          <w:t>1</w:t>
        </w:r>
      </w:hyperlink>
      <w:r w:rsidRPr="00AA6A2C">
        <w:rPr>
          <w:rFonts w:ascii="Times New Roman" w:eastAsia="Times New Roman" w:hAnsi="Times New Roman" w:cs="Times New Roman"/>
          <w:sz w:val="24"/>
          <w:szCs w:val="24"/>
          <w:lang w:val="ru-RU" w:eastAsia="it-IT"/>
        </w:rPr>
        <w:t xml:space="preserve">. </w:t>
      </w:r>
      <w:proofErr w:type="gramStart"/>
      <w:r w:rsidRPr="00AA6A2C">
        <w:rPr>
          <w:rFonts w:ascii="Times New Roman" w:eastAsia="Times New Roman" w:hAnsi="Times New Roman" w:cs="Times New Roman"/>
          <w:sz w:val="24"/>
          <w:szCs w:val="24"/>
          <w:lang w:val="ru-RU" w:eastAsia="it-IT"/>
        </w:rPr>
        <w:t>Какое</w:t>
      </w:r>
      <w:proofErr w:type="gramEnd"/>
      <w:r w:rsidRPr="00AA6A2C">
        <w:rPr>
          <w:rFonts w:ascii="Times New Roman" w:eastAsia="Times New Roman" w:hAnsi="Times New Roman" w:cs="Times New Roman"/>
          <w:sz w:val="24"/>
          <w:szCs w:val="24"/>
          <w:lang w:val="ru-RU" w:eastAsia="it-IT"/>
        </w:rPr>
        <w:t xml:space="preserve"> приятное и гуманное общество! Сколько я понял, главная мысль его заключается почти вся в следующих словах из речи князя А. А. Суворова, председателя Общества:</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"И на самом деле, задача нашего нового благотворительного учреждения казалась тем труднее, что в покровительстве животным большинство не желало видеть тех моральных и материальных выгод для человека, какие проистекают из снисходительного и разумного с его стороны обращения с домашними животными" </w:t>
      </w:r>
      <w:hyperlink r:id="rId6" w:anchor="link" w:history="1">
        <w:r w:rsidRPr="00AA6A2C">
          <w:rPr>
            <w:rFonts w:ascii="Times New Roman" w:eastAsia="Times New Roman" w:hAnsi="Times New Roman" w:cs="Times New Roman"/>
            <w:color w:val="0000FF"/>
            <w:sz w:val="24"/>
            <w:szCs w:val="24"/>
            <w:u w:val="single"/>
            <w:lang w:val="ru-RU" w:eastAsia="it-IT"/>
          </w:rPr>
          <w:t>2</w:t>
        </w:r>
      </w:hyperlink>
      <w:r w:rsidRPr="00AA6A2C">
        <w:rPr>
          <w:rFonts w:ascii="Times New Roman" w:eastAsia="Times New Roman" w:hAnsi="Times New Roman" w:cs="Times New Roman"/>
          <w:sz w:val="24"/>
          <w:szCs w:val="24"/>
          <w:lang w:val="ru-RU" w:eastAsia="it-IT"/>
        </w:rPr>
        <w:t>.</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И действительно, не одни же ведь собачки и лошадки так дороги "Обществу", а и человек, русский человек, которого надо образить</w:t>
      </w:r>
      <w:hyperlink r:id="rId7" w:anchor="link2" w:history="1">
        <w:r w:rsidRPr="00AA6A2C">
          <w:rPr>
            <w:rFonts w:ascii="Times New Roman" w:eastAsia="Times New Roman" w:hAnsi="Times New Roman" w:cs="Times New Roman"/>
            <w:color w:val="0000FF"/>
            <w:sz w:val="24"/>
            <w:szCs w:val="24"/>
            <w:u w:val="single"/>
            <w:lang w:val="ru-RU" w:eastAsia="it-IT"/>
          </w:rPr>
          <w:t>*</w:t>
        </w:r>
      </w:hyperlink>
      <w:r w:rsidRPr="00AA6A2C">
        <w:rPr>
          <w:rFonts w:ascii="Times New Roman" w:eastAsia="Times New Roman" w:hAnsi="Times New Roman" w:cs="Times New Roman"/>
          <w:sz w:val="24"/>
          <w:szCs w:val="24"/>
          <w:lang w:val="ru-RU" w:eastAsia="it-IT"/>
        </w:rPr>
        <w:t xml:space="preserve"> и очеловечить, чему Общество покровительства животным, без сомнения, может способствовать. Научившись жалеть скотину, мужик станет жалеть и жену свою. А потому, хоть я и очень люблю животных, но я слишком рад, что высокоуважаемому "Обществу" дороги не столько скоты, сколько люди, огрубевшие, негуманные, полуварвары, ждущие света! Всякое просветительное средство дорого, и желательно лишь, чтобы идея Общества стала и в самом деле одним из просветительных средств. Наши дети воспитываются и взрастают, встречая отвратительные картины. </w:t>
      </w:r>
      <w:proofErr w:type="gramStart"/>
      <w:r w:rsidRPr="00AA6A2C">
        <w:rPr>
          <w:rFonts w:ascii="Times New Roman" w:eastAsia="Times New Roman" w:hAnsi="Times New Roman" w:cs="Times New Roman"/>
          <w:sz w:val="24"/>
          <w:szCs w:val="24"/>
          <w:lang w:val="ru-RU" w:eastAsia="it-IT"/>
        </w:rPr>
        <w:t xml:space="preserve">Они видят, как мужик, наложив непомерно воз, сечет свою завязшую в грязи клячу, его кормилицу, кнутом по глазам </w:t>
      </w:r>
      <w:hyperlink r:id="rId8" w:anchor="link" w:history="1">
        <w:r w:rsidRPr="00AA6A2C">
          <w:rPr>
            <w:rFonts w:ascii="Times New Roman" w:eastAsia="Times New Roman" w:hAnsi="Times New Roman" w:cs="Times New Roman"/>
            <w:color w:val="0000FF"/>
            <w:sz w:val="24"/>
            <w:szCs w:val="24"/>
            <w:u w:val="single"/>
            <w:lang w:val="ru-RU" w:eastAsia="it-IT"/>
          </w:rPr>
          <w:t>3</w:t>
        </w:r>
      </w:hyperlink>
      <w:r w:rsidRPr="00AA6A2C">
        <w:rPr>
          <w:rFonts w:ascii="Times New Roman" w:eastAsia="Times New Roman" w:hAnsi="Times New Roman" w:cs="Times New Roman"/>
          <w:sz w:val="24"/>
          <w:szCs w:val="24"/>
          <w:lang w:val="ru-RU" w:eastAsia="it-IT"/>
        </w:rPr>
        <w:t>, или, как я видел сам, например, да еще и недавно, как мужик, везший на бойню в большой телеге телят, в которой уложил их штук десять, сам преспокойно сел тут же в телегу на теленка.</w:t>
      </w:r>
      <w:proofErr w:type="gramEnd"/>
      <w:r w:rsidRPr="00AA6A2C">
        <w:rPr>
          <w:rFonts w:ascii="Times New Roman" w:eastAsia="Times New Roman" w:hAnsi="Times New Roman" w:cs="Times New Roman"/>
          <w:sz w:val="24"/>
          <w:szCs w:val="24"/>
          <w:lang w:val="ru-RU" w:eastAsia="it-IT"/>
        </w:rPr>
        <w:t xml:space="preserve"> Ему сидеть было мягко, точно на диване с пружинами, но теленок, высунув язык и </w:t>
      </w:r>
      <w:proofErr w:type="gramStart"/>
      <w:r w:rsidRPr="00AA6A2C">
        <w:rPr>
          <w:rFonts w:ascii="Times New Roman" w:eastAsia="Times New Roman" w:hAnsi="Times New Roman" w:cs="Times New Roman"/>
          <w:sz w:val="24"/>
          <w:szCs w:val="24"/>
          <w:lang w:val="ru-RU" w:eastAsia="it-IT"/>
        </w:rPr>
        <w:t>вылупив</w:t>
      </w:r>
      <w:proofErr w:type="gramEnd"/>
      <w:r w:rsidRPr="00AA6A2C">
        <w:rPr>
          <w:rFonts w:ascii="Times New Roman" w:eastAsia="Times New Roman" w:hAnsi="Times New Roman" w:cs="Times New Roman"/>
          <w:sz w:val="24"/>
          <w:szCs w:val="24"/>
          <w:lang w:val="ru-RU" w:eastAsia="it-IT"/>
        </w:rPr>
        <w:t xml:space="preserve"> глаза, может, издох, еще не доехав до бойни. Эта картинка, я уверен, никого даже и не возмутила на улице: "всё-де равно их резать везут"; но такие картинки, несомненно, </w:t>
      </w:r>
      <w:proofErr w:type="gramStart"/>
      <w:r w:rsidRPr="00AA6A2C">
        <w:rPr>
          <w:rFonts w:ascii="Times New Roman" w:eastAsia="Times New Roman" w:hAnsi="Times New Roman" w:cs="Times New Roman"/>
          <w:sz w:val="24"/>
          <w:szCs w:val="24"/>
          <w:lang w:val="ru-RU" w:eastAsia="it-IT"/>
        </w:rPr>
        <w:t>зверят</w:t>
      </w:r>
      <w:proofErr w:type="gramEnd"/>
      <w:r w:rsidRPr="00AA6A2C">
        <w:rPr>
          <w:rFonts w:ascii="Times New Roman" w:eastAsia="Times New Roman" w:hAnsi="Times New Roman" w:cs="Times New Roman"/>
          <w:sz w:val="24"/>
          <w:szCs w:val="24"/>
          <w:lang w:val="ru-RU" w:eastAsia="it-IT"/>
        </w:rPr>
        <w:t xml:space="preserve"> человека и действуют развратительно, особенно на детей. Правда, на почтенное "Общество" были и нападки; я слышал не раз и насмешки. Упоминалось, например, что когда-то, лет пять тому, одного извозчика Общество привлекло к ответственности за дурное обращение с лошадью и его присудили заплатить, кажется, пятнадцать рублей; зто-то уж, конечно, было неловкостью, потому что, действительно, после такого приговора многие не </w:t>
      </w:r>
      <w:proofErr w:type="gramStart"/>
      <w:r w:rsidRPr="00AA6A2C">
        <w:rPr>
          <w:rFonts w:ascii="Times New Roman" w:eastAsia="Times New Roman" w:hAnsi="Times New Roman" w:cs="Times New Roman"/>
          <w:sz w:val="24"/>
          <w:szCs w:val="24"/>
          <w:lang w:val="ru-RU" w:eastAsia="it-IT"/>
        </w:rPr>
        <w:t>знали</w:t>
      </w:r>
      <w:proofErr w:type="gramEnd"/>
      <w:r w:rsidRPr="00AA6A2C">
        <w:rPr>
          <w:rFonts w:ascii="Times New Roman" w:eastAsia="Times New Roman" w:hAnsi="Times New Roman" w:cs="Times New Roman"/>
          <w:sz w:val="24"/>
          <w:szCs w:val="24"/>
          <w:lang w:val="ru-RU" w:eastAsia="it-IT"/>
        </w:rPr>
        <w:t xml:space="preserve"> кого пожалеть: извозчика или лошадь. Теперь, правда, положено брать, по новому закону, не более десяти рублей. Потом я слышал будто бы о </w:t>
      </w:r>
      <w:proofErr w:type="gramStart"/>
      <w:r w:rsidRPr="00AA6A2C">
        <w:rPr>
          <w:rFonts w:ascii="Times New Roman" w:eastAsia="Times New Roman" w:hAnsi="Times New Roman" w:cs="Times New Roman"/>
          <w:sz w:val="24"/>
          <w:szCs w:val="24"/>
          <w:lang w:val="ru-RU" w:eastAsia="it-IT"/>
        </w:rPr>
        <w:t>слишком излишних</w:t>
      </w:r>
      <w:proofErr w:type="gramEnd"/>
      <w:r w:rsidRPr="00AA6A2C">
        <w:rPr>
          <w:rFonts w:ascii="Times New Roman" w:eastAsia="Times New Roman" w:hAnsi="Times New Roman" w:cs="Times New Roman"/>
          <w:sz w:val="24"/>
          <w:szCs w:val="24"/>
          <w:lang w:val="ru-RU" w:eastAsia="it-IT"/>
        </w:rPr>
        <w:t xml:space="preserve"> хлопотах Общества, чтобы бродяжих и, стало быть, вредных собак, потерявших хозяев, умерщвлять хлороформом. Замечали на это, что, пока у нас люди </w:t>
      </w:r>
      <w:proofErr w:type="gramStart"/>
      <w:r w:rsidRPr="00AA6A2C">
        <w:rPr>
          <w:rFonts w:ascii="Times New Roman" w:eastAsia="Times New Roman" w:hAnsi="Times New Roman" w:cs="Times New Roman"/>
          <w:sz w:val="24"/>
          <w:szCs w:val="24"/>
          <w:lang w:val="ru-RU" w:eastAsia="it-IT"/>
        </w:rPr>
        <w:t>мрут</w:t>
      </w:r>
      <w:proofErr w:type="gramEnd"/>
      <w:r w:rsidRPr="00AA6A2C">
        <w:rPr>
          <w:rFonts w:ascii="Times New Roman" w:eastAsia="Times New Roman" w:hAnsi="Times New Roman" w:cs="Times New Roman"/>
          <w:sz w:val="24"/>
          <w:szCs w:val="24"/>
          <w:lang w:val="ru-RU" w:eastAsia="it-IT"/>
        </w:rPr>
        <w:t xml:space="preserve"> с голоду по голодным губерниям, такие нежные заботы о собачках несколько как бы режут ухо. Но все подобные возражения не выдерживают никакой критики. Цель Общества вековечнее временной случайности. Это </w:t>
      </w:r>
      <w:proofErr w:type="gramStart"/>
      <w:r w:rsidRPr="00AA6A2C">
        <w:rPr>
          <w:rFonts w:ascii="Times New Roman" w:eastAsia="Times New Roman" w:hAnsi="Times New Roman" w:cs="Times New Roman"/>
          <w:sz w:val="24"/>
          <w:szCs w:val="24"/>
          <w:lang w:val="ru-RU" w:eastAsia="it-IT"/>
        </w:rPr>
        <w:t>идея</w:t>
      </w:r>
      <w:proofErr w:type="gramEnd"/>
      <w:r w:rsidRPr="00AA6A2C">
        <w:rPr>
          <w:rFonts w:ascii="Times New Roman" w:eastAsia="Times New Roman" w:hAnsi="Times New Roman" w:cs="Times New Roman"/>
          <w:sz w:val="24"/>
          <w:szCs w:val="24"/>
          <w:lang w:val="ru-RU" w:eastAsia="it-IT"/>
        </w:rPr>
        <w:t xml:space="preserve"> светлая и верная и </w:t>
      </w:r>
      <w:proofErr w:type="gramStart"/>
      <w:r w:rsidRPr="00AA6A2C">
        <w:rPr>
          <w:rFonts w:ascii="Times New Roman" w:eastAsia="Times New Roman" w:hAnsi="Times New Roman" w:cs="Times New Roman"/>
          <w:sz w:val="24"/>
          <w:szCs w:val="24"/>
          <w:lang w:val="ru-RU" w:eastAsia="it-IT"/>
        </w:rPr>
        <w:t>которая</w:t>
      </w:r>
      <w:proofErr w:type="gramEnd"/>
      <w:r w:rsidRPr="00AA6A2C">
        <w:rPr>
          <w:rFonts w:ascii="Times New Roman" w:eastAsia="Times New Roman" w:hAnsi="Times New Roman" w:cs="Times New Roman"/>
          <w:sz w:val="24"/>
          <w:szCs w:val="24"/>
          <w:lang w:val="ru-RU" w:eastAsia="it-IT"/>
        </w:rPr>
        <w:t xml:space="preserve">, рано ли, поздно ли, а должна привиться и восторжествовать. </w:t>
      </w:r>
      <w:proofErr w:type="gramStart"/>
      <w:r w:rsidRPr="00AA6A2C">
        <w:rPr>
          <w:rFonts w:ascii="Times New Roman" w:eastAsia="Times New Roman" w:hAnsi="Times New Roman" w:cs="Times New Roman"/>
          <w:sz w:val="24"/>
          <w:szCs w:val="24"/>
          <w:lang w:val="ru-RU" w:eastAsia="it-IT"/>
        </w:rPr>
        <w:t>Тем не менее, смотря и с другой точки, чрезвычайно бы желательно, чтобы действия Общества и вышесказанные "временные случайности" вошли, так сказать, во взаимное равновесие; тогда, конечно, яснее бы определился тот спасительный и благодетельный путь, которым Общество может прийти к обильным и, главное, к практическим уже результатам, к результатам действительного достижения цели...</w:t>
      </w:r>
      <w:proofErr w:type="gramEnd"/>
      <w:r w:rsidRPr="00AA6A2C">
        <w:rPr>
          <w:rFonts w:ascii="Times New Roman" w:eastAsia="Times New Roman" w:hAnsi="Times New Roman" w:cs="Times New Roman"/>
          <w:sz w:val="24"/>
          <w:szCs w:val="24"/>
          <w:lang w:val="ru-RU" w:eastAsia="it-IT"/>
        </w:rPr>
        <w:t xml:space="preserve"> Может быть, я неясно выражаюсь; расскажу один анекдот, одно действительное происшествие, и надеюсь, что наглядным изложением его яснее передам то, что мне хотелось выразить.</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lastRenderedPageBreak/>
        <w:t xml:space="preserve">Анекдот этот случился со мной уже слишком давно, в мое доисторическое, так сказать, время, а именно, в тридцать седьмом году, когда мне было всего лишь около пятнадцати лет от роду, по дороге из Москвы в Петербург. Я и старший брат мой ехали, с покойным отцом нашим, в Петербург, определяться в Главное инженерное училище. Был май месяц, было жарко. </w:t>
      </w:r>
      <w:proofErr w:type="gramStart"/>
      <w:r w:rsidRPr="00AA6A2C">
        <w:rPr>
          <w:rFonts w:ascii="Times New Roman" w:eastAsia="Times New Roman" w:hAnsi="Times New Roman" w:cs="Times New Roman"/>
          <w:sz w:val="24"/>
          <w:szCs w:val="24"/>
          <w:lang w:val="ru-RU" w:eastAsia="it-IT"/>
        </w:rPr>
        <w:t>Мы ехали на долгих, почти шагом, и стояли на станциях часа по два и по три.</w:t>
      </w:r>
      <w:proofErr w:type="gramEnd"/>
      <w:r w:rsidRPr="00AA6A2C">
        <w:rPr>
          <w:rFonts w:ascii="Times New Roman" w:eastAsia="Times New Roman" w:hAnsi="Times New Roman" w:cs="Times New Roman"/>
          <w:sz w:val="24"/>
          <w:szCs w:val="24"/>
          <w:lang w:val="ru-RU" w:eastAsia="it-IT"/>
        </w:rPr>
        <w:t xml:space="preserve"> Помню, как надоело нам, под конец, это путешествие, продолжавшееся почти неделю. Мы с братом стремились тогда в новую жизнь, мечтали о чем-то ужасно, обо всем "прекрасном и высоком" - тогда это словечко было еще свежо и выговаривалось без иронии </w:t>
      </w:r>
      <w:hyperlink r:id="rId9" w:anchor="link" w:history="1">
        <w:r w:rsidRPr="00AA6A2C">
          <w:rPr>
            <w:rFonts w:ascii="Times New Roman" w:eastAsia="Times New Roman" w:hAnsi="Times New Roman" w:cs="Times New Roman"/>
            <w:color w:val="0000FF"/>
            <w:sz w:val="24"/>
            <w:szCs w:val="24"/>
            <w:u w:val="single"/>
            <w:lang w:val="ru-RU" w:eastAsia="it-IT"/>
          </w:rPr>
          <w:t>4</w:t>
        </w:r>
      </w:hyperlink>
      <w:r w:rsidRPr="00AA6A2C">
        <w:rPr>
          <w:rFonts w:ascii="Times New Roman" w:eastAsia="Times New Roman" w:hAnsi="Times New Roman" w:cs="Times New Roman"/>
          <w:sz w:val="24"/>
          <w:szCs w:val="24"/>
          <w:lang w:val="ru-RU" w:eastAsia="it-IT"/>
        </w:rPr>
        <w:t>. И сколько тогда было и ходило таких прекрасных словечек! Мы верили чему-то страстно, и хоть мы оба отлично знали всё, что требовалось к экзамену из математики, но мечтали мы только о поэзии и о поэтах. Брат писал стихи, каждый день стихотворения по три, и даже дорогой, а я беспрерывно в уме сочинял роман из венецианской жизни. Тогда, всего два месяца перед тем, скончался Пушкин, и мы, дорогой, сговаривались с братом, приехав в Петербург, тотчас же сходить на место поединка и пробраться в бывшую квартиру Пушкина, чтоб увидеть ту комнату, в которой он испустил дух. И вот раз, перед вечером, мы стояли на станции, на постоялом дворе, в каком селе не помню, кажется в Тверской губернии; село было большое и богатое. Через полчаса готовились тронуться, а пока я смотрел в окно и увидел следующую вещь.</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Прямо против постоялого двора через улицу приходился станционный дом. Вдруг к крыльцу его </w:t>
      </w:r>
      <w:proofErr w:type="gramStart"/>
      <w:r w:rsidRPr="00AA6A2C">
        <w:rPr>
          <w:rFonts w:ascii="Times New Roman" w:eastAsia="Times New Roman" w:hAnsi="Times New Roman" w:cs="Times New Roman"/>
          <w:sz w:val="24"/>
          <w:szCs w:val="24"/>
          <w:lang w:val="ru-RU" w:eastAsia="it-IT"/>
        </w:rPr>
        <w:t>подлетела курьерская тройка и выскочил</w:t>
      </w:r>
      <w:proofErr w:type="gramEnd"/>
      <w:r w:rsidRPr="00AA6A2C">
        <w:rPr>
          <w:rFonts w:ascii="Times New Roman" w:eastAsia="Times New Roman" w:hAnsi="Times New Roman" w:cs="Times New Roman"/>
          <w:sz w:val="24"/>
          <w:szCs w:val="24"/>
          <w:lang w:val="ru-RU" w:eastAsia="it-IT"/>
        </w:rPr>
        <w:t xml:space="preserve"> фельдъегерь в полном мундире, с узенькими тогдашними фалдочками назади, в большой треугольной шляпе с белыми, желтыми и, кажется, зелеными перьями (забыл эту подробность и мог бы справиться, но мне помнится, что мелькали и зеленые перья). Фельдъегерь был высокий, чрезвычайно плотный и сильный </w:t>
      </w:r>
      <w:proofErr w:type="gramStart"/>
      <w:r w:rsidRPr="00AA6A2C">
        <w:rPr>
          <w:rFonts w:ascii="Times New Roman" w:eastAsia="Times New Roman" w:hAnsi="Times New Roman" w:cs="Times New Roman"/>
          <w:sz w:val="24"/>
          <w:szCs w:val="24"/>
          <w:lang w:val="ru-RU" w:eastAsia="it-IT"/>
        </w:rPr>
        <w:t>детина</w:t>
      </w:r>
      <w:proofErr w:type="gramEnd"/>
      <w:r w:rsidRPr="00AA6A2C">
        <w:rPr>
          <w:rFonts w:ascii="Times New Roman" w:eastAsia="Times New Roman" w:hAnsi="Times New Roman" w:cs="Times New Roman"/>
          <w:sz w:val="24"/>
          <w:szCs w:val="24"/>
          <w:lang w:val="ru-RU" w:eastAsia="it-IT"/>
        </w:rPr>
        <w:t xml:space="preserve"> с багровым лицом. Он пробежал в станционный дом и уж наверно "хлопнул" там рюмку водки. Помню, мне тогда сказал наш извозчик, что такой фельдъегерь всегда на каждой станции выпивает по рюмке, без того не выдержал бы "такой муки". Между тем к почтовой станции подкатила новая переменная лихая тройка, и ямщик, молодой парень лет двадцати, держа на руке армяк, сам в красной рубахе, вскочил на облучок. Тотчас же выскочил и фельдъегерь, сбежал </w:t>
      </w:r>
      <w:proofErr w:type="gramStart"/>
      <w:r w:rsidRPr="00AA6A2C">
        <w:rPr>
          <w:rFonts w:ascii="Times New Roman" w:eastAsia="Times New Roman" w:hAnsi="Times New Roman" w:cs="Times New Roman"/>
          <w:sz w:val="24"/>
          <w:szCs w:val="24"/>
          <w:lang w:val="ru-RU" w:eastAsia="it-IT"/>
        </w:rPr>
        <w:t>с</w:t>
      </w:r>
      <w:proofErr w:type="gramEnd"/>
      <w:r w:rsidRPr="00AA6A2C">
        <w:rPr>
          <w:rFonts w:ascii="Times New Roman" w:eastAsia="Times New Roman" w:hAnsi="Times New Roman" w:cs="Times New Roman"/>
          <w:sz w:val="24"/>
          <w:szCs w:val="24"/>
          <w:lang w:val="ru-RU" w:eastAsia="it-IT"/>
        </w:rPr>
        <w:t xml:space="preserve"> ступенек и сел в тележку. Ямщик тронул, но не успел </w:t>
      </w:r>
      <w:proofErr w:type="gramStart"/>
      <w:r w:rsidRPr="00AA6A2C">
        <w:rPr>
          <w:rFonts w:ascii="Times New Roman" w:eastAsia="Times New Roman" w:hAnsi="Times New Roman" w:cs="Times New Roman"/>
          <w:sz w:val="24"/>
          <w:szCs w:val="24"/>
          <w:lang w:val="ru-RU" w:eastAsia="it-IT"/>
        </w:rPr>
        <w:t>он</w:t>
      </w:r>
      <w:proofErr w:type="gramEnd"/>
      <w:r w:rsidRPr="00AA6A2C">
        <w:rPr>
          <w:rFonts w:ascii="Times New Roman" w:eastAsia="Times New Roman" w:hAnsi="Times New Roman" w:cs="Times New Roman"/>
          <w:sz w:val="24"/>
          <w:szCs w:val="24"/>
          <w:lang w:val="ru-RU" w:eastAsia="it-IT"/>
        </w:rPr>
        <w:t xml:space="preserve"> и тронуть, как фельдъегерь приподнялся и молча, безо всяких каких-нибудь слов, поднял свой здоровенный правый кулак и, сверху, больно опустил его в самый затылок ямщика. Тот весь тряхнулся вперед, поднял кнут и изо всей силы охлестнул коренную. Лошади рванулись, но это вовсе не укротило фельдъегеря. Тут был метод, а не раздражение, нечто предвзятое и испытанное многолетним опытом, и страшный кулак взвился снова и снова ударил в затылок. Затем снова и снова, и так продолжалось, пока тройка не скрылась из виду. Разумеется, ямщик, едва державшийся от ударов, беспрерывно и каждую секунду хлестал лошадей, как бы выбитый из ума, и, наконец, нахлестал их до того, что они неслись как угорелые. Наш извозчик объяснил мне, что и все фельдъегеря почти так же ездят, а что этот особенно, и его все уже знают; что он, выпив водки и вскочив в тележку, начинает всегда с битья и бьет "всё на этот самый манер", безо всякой вины, бьет ровно, </w:t>
      </w:r>
      <w:proofErr w:type="gramStart"/>
      <w:r w:rsidRPr="00AA6A2C">
        <w:rPr>
          <w:rFonts w:ascii="Times New Roman" w:eastAsia="Times New Roman" w:hAnsi="Times New Roman" w:cs="Times New Roman"/>
          <w:sz w:val="24"/>
          <w:szCs w:val="24"/>
          <w:lang w:val="ru-RU" w:eastAsia="it-IT"/>
        </w:rPr>
        <w:t>подымает</w:t>
      </w:r>
      <w:proofErr w:type="gramEnd"/>
      <w:r w:rsidRPr="00AA6A2C">
        <w:rPr>
          <w:rFonts w:ascii="Times New Roman" w:eastAsia="Times New Roman" w:hAnsi="Times New Roman" w:cs="Times New Roman"/>
          <w:sz w:val="24"/>
          <w:szCs w:val="24"/>
          <w:lang w:val="ru-RU" w:eastAsia="it-IT"/>
        </w:rPr>
        <w:t xml:space="preserve"> и опускает и "продержит так ямщика с версту на кулаках, а затем уж перестанет. Коли соскучится, может, опять примется среди пути, а может, бог пронесет; зато уж всегда подымается опять, как подъезжать опять к станции: начнет примерно за версту и пойдет </w:t>
      </w:r>
      <w:proofErr w:type="gramStart"/>
      <w:r w:rsidRPr="00AA6A2C">
        <w:rPr>
          <w:rFonts w:ascii="Times New Roman" w:eastAsia="Times New Roman" w:hAnsi="Times New Roman" w:cs="Times New Roman"/>
          <w:sz w:val="24"/>
          <w:szCs w:val="24"/>
          <w:lang w:val="ru-RU" w:eastAsia="it-IT"/>
        </w:rPr>
        <w:t>подымать</w:t>
      </w:r>
      <w:proofErr w:type="gramEnd"/>
      <w:r w:rsidRPr="00AA6A2C">
        <w:rPr>
          <w:rFonts w:ascii="Times New Roman" w:eastAsia="Times New Roman" w:hAnsi="Times New Roman" w:cs="Times New Roman"/>
          <w:sz w:val="24"/>
          <w:szCs w:val="24"/>
          <w:lang w:val="ru-RU" w:eastAsia="it-IT"/>
        </w:rPr>
        <w:t xml:space="preserve"> и опускать, таким манером и подъедет к станции, чтоб все в селе на него удивлялись; шея-то потом с месяц болит". Парень воротится, смеются над ним: "</w:t>
      </w:r>
      <w:proofErr w:type="gramStart"/>
      <w:r w:rsidRPr="00AA6A2C">
        <w:rPr>
          <w:rFonts w:ascii="Times New Roman" w:eastAsia="Times New Roman" w:hAnsi="Times New Roman" w:cs="Times New Roman"/>
          <w:sz w:val="24"/>
          <w:szCs w:val="24"/>
          <w:lang w:val="ru-RU" w:eastAsia="it-IT"/>
        </w:rPr>
        <w:t>Ишь</w:t>
      </w:r>
      <w:proofErr w:type="gramEnd"/>
      <w:r w:rsidRPr="00AA6A2C">
        <w:rPr>
          <w:rFonts w:ascii="Times New Roman" w:eastAsia="Times New Roman" w:hAnsi="Times New Roman" w:cs="Times New Roman"/>
          <w:sz w:val="24"/>
          <w:szCs w:val="24"/>
          <w:lang w:val="ru-RU" w:eastAsia="it-IT"/>
        </w:rPr>
        <w:t xml:space="preserve"> тебе фельдъегерь шею накостылял", а парень, может, в тот же день прибьет молоду жену: "Хоть с тебя сорву"; а может, и за то, что "смотрела и видела"...</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Без сомнения, бесчеловечно со стороны ямщика так хлестать и нахлестать лошадей: к следующей станции они прибежали, разумеется, едва дыша и измученные. Но кто же бы из </w:t>
      </w:r>
      <w:r w:rsidRPr="00AA6A2C">
        <w:rPr>
          <w:rFonts w:ascii="Times New Roman" w:eastAsia="Times New Roman" w:hAnsi="Times New Roman" w:cs="Times New Roman"/>
          <w:sz w:val="24"/>
          <w:szCs w:val="24"/>
          <w:lang w:val="ru-RU" w:eastAsia="it-IT"/>
        </w:rPr>
        <w:lastRenderedPageBreak/>
        <w:t xml:space="preserve">Общества покровительства животным решился привлечь этого мужика к ответственности за бесчеловечное обращение </w:t>
      </w:r>
      <w:proofErr w:type="gramStart"/>
      <w:r w:rsidRPr="00AA6A2C">
        <w:rPr>
          <w:rFonts w:ascii="Times New Roman" w:eastAsia="Times New Roman" w:hAnsi="Times New Roman" w:cs="Times New Roman"/>
          <w:sz w:val="24"/>
          <w:szCs w:val="24"/>
          <w:lang w:val="ru-RU" w:eastAsia="it-IT"/>
        </w:rPr>
        <w:t>с</w:t>
      </w:r>
      <w:proofErr w:type="gramEnd"/>
      <w:r w:rsidRPr="00AA6A2C">
        <w:rPr>
          <w:rFonts w:ascii="Times New Roman" w:eastAsia="Times New Roman" w:hAnsi="Times New Roman" w:cs="Times New Roman"/>
          <w:sz w:val="24"/>
          <w:szCs w:val="24"/>
          <w:lang w:val="ru-RU" w:eastAsia="it-IT"/>
        </w:rPr>
        <w:t xml:space="preserve"> своими лошадками, ведь не правда ли?</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Эта отвратительная картинка осталась в воспоминаниях моих на всю жизнь </w:t>
      </w:r>
      <w:hyperlink r:id="rId10" w:anchor="link" w:history="1">
        <w:r w:rsidRPr="00AA6A2C">
          <w:rPr>
            <w:rFonts w:ascii="Times New Roman" w:eastAsia="Times New Roman" w:hAnsi="Times New Roman" w:cs="Times New Roman"/>
            <w:color w:val="0000FF"/>
            <w:sz w:val="24"/>
            <w:szCs w:val="24"/>
            <w:u w:val="single"/>
            <w:lang w:val="ru-RU" w:eastAsia="it-IT"/>
          </w:rPr>
          <w:t>5</w:t>
        </w:r>
      </w:hyperlink>
      <w:r w:rsidRPr="00AA6A2C">
        <w:rPr>
          <w:rFonts w:ascii="Times New Roman" w:eastAsia="Times New Roman" w:hAnsi="Times New Roman" w:cs="Times New Roman"/>
          <w:sz w:val="24"/>
          <w:szCs w:val="24"/>
          <w:lang w:val="ru-RU" w:eastAsia="it-IT"/>
        </w:rPr>
        <w:t xml:space="preserve">. Я никогда не мог забыть фельдъегеря и многое позорное и жестокое в русском народе как-то поневоле и </w:t>
      </w:r>
      <w:proofErr w:type="gramStart"/>
      <w:r w:rsidRPr="00AA6A2C">
        <w:rPr>
          <w:rFonts w:ascii="Times New Roman" w:eastAsia="Times New Roman" w:hAnsi="Times New Roman" w:cs="Times New Roman"/>
          <w:sz w:val="24"/>
          <w:szCs w:val="24"/>
          <w:lang w:val="ru-RU" w:eastAsia="it-IT"/>
        </w:rPr>
        <w:t>долго</w:t>
      </w:r>
      <w:proofErr w:type="gramEnd"/>
      <w:r w:rsidRPr="00AA6A2C">
        <w:rPr>
          <w:rFonts w:ascii="Times New Roman" w:eastAsia="Times New Roman" w:hAnsi="Times New Roman" w:cs="Times New Roman"/>
          <w:sz w:val="24"/>
          <w:szCs w:val="24"/>
          <w:lang w:val="ru-RU" w:eastAsia="it-IT"/>
        </w:rPr>
        <w:t xml:space="preserve"> потом наклонен был объяснять уж, конечно, слишком односторонне. Вы поймете, что дело идет лишь о давно минувшем. Картинка эта являлась, так сказать, как эмблема, как нечто чрезвычайно наглядно выставлявшее связь причины с ее последствием. Тут каждый удар по скоту, так сказать, сам собою выскакивал из каждого удара по человеку. В конце сороковых годов, в эпоху моих самых беззаветных и страстных мечтаний, мне пришла вдруг однажды в голову мысль, что если б случилось </w:t>
      </w:r>
      <w:proofErr w:type="gramStart"/>
      <w:r w:rsidRPr="00AA6A2C">
        <w:rPr>
          <w:rFonts w:ascii="Times New Roman" w:eastAsia="Times New Roman" w:hAnsi="Times New Roman" w:cs="Times New Roman"/>
          <w:sz w:val="24"/>
          <w:szCs w:val="24"/>
          <w:lang w:val="ru-RU" w:eastAsia="it-IT"/>
        </w:rPr>
        <w:t>мне</w:t>
      </w:r>
      <w:proofErr w:type="gramEnd"/>
      <w:r w:rsidRPr="00AA6A2C">
        <w:rPr>
          <w:rFonts w:ascii="Times New Roman" w:eastAsia="Times New Roman" w:hAnsi="Times New Roman" w:cs="Times New Roman"/>
          <w:sz w:val="24"/>
          <w:szCs w:val="24"/>
          <w:lang w:val="ru-RU" w:eastAsia="it-IT"/>
        </w:rPr>
        <w:t xml:space="preserve"> когда основать филантропическое общество, то я непременно дал бы вырезать эту курьерскую тройку на печати общества, как эмблему и указание.</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О, без сомнения, теперь не сорок лет назад, и курьеры не бьют народ, а народ уже сам себя бьет, удержав розги на своем суде. Не в этом и дело, а в причинах, ведущих за собою следствия. Нет фельдъегеря, зато есть "зелено вино". Каким образом </w:t>
      </w:r>
      <w:proofErr w:type="gramStart"/>
      <w:r w:rsidRPr="00AA6A2C">
        <w:rPr>
          <w:rFonts w:ascii="Times New Roman" w:eastAsia="Times New Roman" w:hAnsi="Times New Roman" w:cs="Times New Roman"/>
          <w:sz w:val="24"/>
          <w:szCs w:val="24"/>
          <w:lang w:val="ru-RU" w:eastAsia="it-IT"/>
        </w:rPr>
        <w:t>зелено-вино</w:t>
      </w:r>
      <w:proofErr w:type="gramEnd"/>
      <w:r w:rsidRPr="00AA6A2C">
        <w:rPr>
          <w:rFonts w:ascii="Times New Roman" w:eastAsia="Times New Roman" w:hAnsi="Times New Roman" w:cs="Times New Roman"/>
          <w:sz w:val="24"/>
          <w:szCs w:val="24"/>
          <w:lang w:val="ru-RU" w:eastAsia="it-IT"/>
        </w:rPr>
        <w:t xml:space="preserve"> может походить на фельдъегеря? - Очень может - тем, что оно так же скотинит</w:t>
      </w:r>
      <w:proofErr w:type="gramStart"/>
      <w:r w:rsidRPr="00AA6A2C">
        <w:rPr>
          <w:rFonts w:ascii="Times New Roman" w:eastAsia="Times New Roman" w:hAnsi="Times New Roman" w:cs="Times New Roman"/>
          <w:sz w:val="24"/>
          <w:szCs w:val="24"/>
          <w:lang w:val="ru-RU" w:eastAsia="it-IT"/>
        </w:rPr>
        <w:t xml:space="preserve"> .</w:t>
      </w:r>
      <w:proofErr w:type="gramEnd"/>
      <w:r w:rsidRPr="00AA6A2C">
        <w:rPr>
          <w:rFonts w:ascii="Times New Roman" w:eastAsia="Times New Roman" w:hAnsi="Times New Roman" w:cs="Times New Roman"/>
          <w:sz w:val="24"/>
          <w:szCs w:val="24"/>
          <w:lang w:val="ru-RU" w:eastAsia="it-IT"/>
        </w:rPr>
        <w:t xml:space="preserve">и зверит человека, ожесточает его и отвлекает от светлых мыслей, тупит его перед всякой доброй пропагандой. Пьяному не до сострадания к животным, пьяный бросает жену и детей своих. </w:t>
      </w:r>
      <w:proofErr w:type="gramStart"/>
      <w:r w:rsidRPr="00AA6A2C">
        <w:rPr>
          <w:rFonts w:ascii="Times New Roman" w:eastAsia="Times New Roman" w:hAnsi="Times New Roman" w:cs="Times New Roman"/>
          <w:sz w:val="24"/>
          <w:szCs w:val="24"/>
          <w:lang w:val="ru-RU" w:eastAsia="it-IT"/>
        </w:rPr>
        <w:t>Пьяный муж пришел к жене, которую бросил и не кормил с детьми много месяцев, и потребовал водки, и стал бить ее, чтобы вымучить еще водки, а несчастная каторжная работница (вспомните женский труд и во что он у нас пока ценится), не знавшая чем детей прокормить, схватила нож и пырнула его ножом.</w:t>
      </w:r>
      <w:proofErr w:type="gramEnd"/>
      <w:r w:rsidRPr="00AA6A2C">
        <w:rPr>
          <w:rFonts w:ascii="Times New Roman" w:eastAsia="Times New Roman" w:hAnsi="Times New Roman" w:cs="Times New Roman"/>
          <w:sz w:val="24"/>
          <w:szCs w:val="24"/>
          <w:lang w:val="ru-RU" w:eastAsia="it-IT"/>
        </w:rPr>
        <w:t xml:space="preserve"> Это случилось недавно, и ее будут судить. И напрасно я рассказал </w:t>
      </w:r>
      <w:proofErr w:type="gramStart"/>
      <w:r w:rsidRPr="00AA6A2C">
        <w:rPr>
          <w:rFonts w:ascii="Times New Roman" w:eastAsia="Times New Roman" w:hAnsi="Times New Roman" w:cs="Times New Roman"/>
          <w:sz w:val="24"/>
          <w:szCs w:val="24"/>
          <w:lang w:val="ru-RU" w:eastAsia="it-IT"/>
        </w:rPr>
        <w:t>об пей</w:t>
      </w:r>
      <w:proofErr w:type="gramEnd"/>
      <w:r w:rsidRPr="00AA6A2C">
        <w:rPr>
          <w:rFonts w:ascii="Times New Roman" w:eastAsia="Times New Roman" w:hAnsi="Times New Roman" w:cs="Times New Roman"/>
          <w:sz w:val="24"/>
          <w:szCs w:val="24"/>
          <w:lang w:val="ru-RU" w:eastAsia="it-IT"/>
        </w:rPr>
        <w:t xml:space="preserve">, ибо таких случаев сотни и тысячи, только разверните газеты. Но главнейшее сходство </w:t>
      </w:r>
      <w:proofErr w:type="gramStart"/>
      <w:r w:rsidRPr="00AA6A2C">
        <w:rPr>
          <w:rFonts w:ascii="Times New Roman" w:eastAsia="Times New Roman" w:hAnsi="Times New Roman" w:cs="Times New Roman"/>
          <w:sz w:val="24"/>
          <w:szCs w:val="24"/>
          <w:lang w:val="ru-RU" w:eastAsia="it-IT"/>
        </w:rPr>
        <w:t>зелена-вина</w:t>
      </w:r>
      <w:proofErr w:type="gramEnd"/>
      <w:r w:rsidRPr="00AA6A2C">
        <w:rPr>
          <w:rFonts w:ascii="Times New Roman" w:eastAsia="Times New Roman" w:hAnsi="Times New Roman" w:cs="Times New Roman"/>
          <w:sz w:val="24"/>
          <w:szCs w:val="24"/>
          <w:lang w:val="ru-RU" w:eastAsia="it-IT"/>
        </w:rPr>
        <w:t xml:space="preserve"> с фельдъегерем бесспорно в том, что оно так же неминуемо и так же неотразимо стоит над человеческой волей.</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Почтенное Общество покровительства животным состоит из семисот пятидесяти членов, людей могущих иметь влияние. Ну что если б оно захотело поспособствовать хоть немного уменьшению в народе пьянства и отравления целого поколения вином! Ведь иссякает народная сила, глохнет источник будущих богатств, беднеет ум и развитие,- и что вынесут в уме и сердце своем современные дети народа, взросшие в Скверне отцов своих? Загорелось село и в селе церковь, вышел целовальник и крикнул народу, что если бросят отстаивать церковь, а отстоят </w:t>
      </w:r>
      <w:proofErr w:type="gramStart"/>
      <w:r w:rsidRPr="00AA6A2C">
        <w:rPr>
          <w:rFonts w:ascii="Times New Roman" w:eastAsia="Times New Roman" w:hAnsi="Times New Roman" w:cs="Times New Roman"/>
          <w:sz w:val="24"/>
          <w:szCs w:val="24"/>
          <w:lang w:val="ru-RU" w:eastAsia="it-IT"/>
        </w:rPr>
        <w:t>кабак</w:t>
      </w:r>
      <w:proofErr w:type="gramEnd"/>
      <w:r w:rsidRPr="00AA6A2C">
        <w:rPr>
          <w:rFonts w:ascii="Times New Roman" w:eastAsia="Times New Roman" w:hAnsi="Times New Roman" w:cs="Times New Roman"/>
          <w:sz w:val="24"/>
          <w:szCs w:val="24"/>
          <w:lang w:val="ru-RU" w:eastAsia="it-IT"/>
        </w:rPr>
        <w:t xml:space="preserve">, то выкатит народу бочку. Церковь сгорела, а </w:t>
      </w:r>
      <w:proofErr w:type="gramStart"/>
      <w:r w:rsidRPr="00AA6A2C">
        <w:rPr>
          <w:rFonts w:ascii="Times New Roman" w:eastAsia="Times New Roman" w:hAnsi="Times New Roman" w:cs="Times New Roman"/>
          <w:sz w:val="24"/>
          <w:szCs w:val="24"/>
          <w:lang w:val="ru-RU" w:eastAsia="it-IT"/>
        </w:rPr>
        <w:t>кабак</w:t>
      </w:r>
      <w:proofErr w:type="gramEnd"/>
      <w:r w:rsidRPr="00AA6A2C">
        <w:rPr>
          <w:rFonts w:ascii="Times New Roman" w:eastAsia="Times New Roman" w:hAnsi="Times New Roman" w:cs="Times New Roman"/>
          <w:sz w:val="24"/>
          <w:szCs w:val="24"/>
          <w:lang w:val="ru-RU" w:eastAsia="it-IT"/>
        </w:rPr>
        <w:t xml:space="preserve"> отстояли. Примеры эти еще пока ничтожные, ввиду неисчисленных будущих ужасов. Почтенное Общество, если б захотело хоть немного поспособствовать устранению первоначальных причин, тем самым наверно облегчило бы себе и свою прекрасную пропаганду. А </w:t>
      </w:r>
      <w:proofErr w:type="gramStart"/>
      <w:r w:rsidRPr="00AA6A2C">
        <w:rPr>
          <w:rFonts w:ascii="Times New Roman" w:eastAsia="Times New Roman" w:hAnsi="Times New Roman" w:cs="Times New Roman"/>
          <w:sz w:val="24"/>
          <w:szCs w:val="24"/>
          <w:lang w:val="ru-RU" w:eastAsia="it-IT"/>
        </w:rPr>
        <w:t>то</w:t>
      </w:r>
      <w:proofErr w:type="gramEnd"/>
      <w:r w:rsidRPr="00AA6A2C">
        <w:rPr>
          <w:rFonts w:ascii="Times New Roman" w:eastAsia="Times New Roman" w:hAnsi="Times New Roman" w:cs="Times New Roman"/>
          <w:sz w:val="24"/>
          <w:szCs w:val="24"/>
          <w:lang w:val="ru-RU" w:eastAsia="it-IT"/>
        </w:rPr>
        <w:t xml:space="preserve"> как заставить сострадать, когда вещи сложились именно как бы с целью искоренить в человеке всякую человечность? Да и одно ли вино свирепствует и развращает народ в наше удивительное время? Носится как бы какой-то дурман повсеместно, какой-то зуд разврата. В народе началось какое-то неслыханное извращение идей с повсеместным поклонением материализму. Материализмом я называю, в данном случае, преклонение народа перед деньгами, пред властью золотого мешка. В народ как бы вдруг прорвалась мысль, что мешок теперь всё, заключает в себе всякую силу, а что всё, о чем говорили ему и чему учили его доселе отцы,- всё вздор. Беда, если он укрепится в таких мыслях; а как ему и не мыслить так? Неужели, например, это недавнее крушение поезда на Одесской железной дороге </w:t>
      </w:r>
      <w:hyperlink r:id="rId11" w:anchor="link" w:history="1">
        <w:r w:rsidRPr="00AA6A2C">
          <w:rPr>
            <w:rFonts w:ascii="Times New Roman" w:eastAsia="Times New Roman" w:hAnsi="Times New Roman" w:cs="Times New Roman"/>
            <w:color w:val="0000FF"/>
            <w:sz w:val="24"/>
            <w:szCs w:val="24"/>
            <w:u w:val="single"/>
            <w:lang w:val="ru-RU" w:eastAsia="it-IT"/>
          </w:rPr>
          <w:t>6</w:t>
        </w:r>
      </w:hyperlink>
      <w:r w:rsidRPr="00AA6A2C">
        <w:rPr>
          <w:rFonts w:ascii="Times New Roman" w:eastAsia="Times New Roman" w:hAnsi="Times New Roman" w:cs="Times New Roman"/>
          <w:sz w:val="24"/>
          <w:szCs w:val="24"/>
          <w:lang w:val="ru-RU" w:eastAsia="it-IT"/>
        </w:rPr>
        <w:t xml:space="preserve"> с царскими новобранцами, где убили их более ста человек,- неужели вы думаете, что на народ не подействует такая власть развратительно? Народ видит и дивится такому могуществу: "Что хотят, то и делают" - и поневоле начинает сомневаться: "Вот она где, значит, настоящая сила, вот она где всегда сидела; стань богат, и всё твое, и всё можешь". Развратительнее этой </w:t>
      </w:r>
      <w:r w:rsidRPr="00AA6A2C">
        <w:rPr>
          <w:rFonts w:ascii="Times New Roman" w:eastAsia="Times New Roman" w:hAnsi="Times New Roman" w:cs="Times New Roman"/>
          <w:sz w:val="24"/>
          <w:szCs w:val="24"/>
          <w:lang w:val="ru-RU" w:eastAsia="it-IT"/>
        </w:rPr>
        <w:lastRenderedPageBreak/>
        <w:t xml:space="preserve">мысли не может быть никакой другой. А она носится и проницает всё мало-помалу. Народ же ничем не защищен от таких идей, никаким просвещением, ни малейшей проповедью других противоположных идей. </w:t>
      </w:r>
      <w:proofErr w:type="gramStart"/>
      <w:r w:rsidRPr="00AA6A2C">
        <w:rPr>
          <w:rFonts w:ascii="Times New Roman" w:eastAsia="Times New Roman" w:hAnsi="Times New Roman" w:cs="Times New Roman"/>
          <w:sz w:val="24"/>
          <w:szCs w:val="24"/>
          <w:lang w:val="ru-RU" w:eastAsia="it-IT"/>
        </w:rPr>
        <w:t xml:space="preserve">По всей России протянулось теперь почти двадцать тысяч верст железных дорог, и везде даже самый последний чиновник на них стоит пропагатором </w:t>
      </w:r>
      <w:hyperlink r:id="rId12" w:anchor="link" w:history="1">
        <w:r w:rsidRPr="00AA6A2C">
          <w:rPr>
            <w:rFonts w:ascii="Times New Roman" w:eastAsia="Times New Roman" w:hAnsi="Times New Roman" w:cs="Times New Roman"/>
            <w:color w:val="0000FF"/>
            <w:sz w:val="24"/>
            <w:szCs w:val="24"/>
            <w:u w:val="single"/>
            <w:lang w:val="ru-RU" w:eastAsia="it-IT"/>
          </w:rPr>
          <w:t>7</w:t>
        </w:r>
      </w:hyperlink>
      <w:r w:rsidRPr="00AA6A2C">
        <w:rPr>
          <w:rFonts w:ascii="Times New Roman" w:eastAsia="Times New Roman" w:hAnsi="Times New Roman" w:cs="Times New Roman"/>
          <w:sz w:val="24"/>
          <w:szCs w:val="24"/>
          <w:lang w:val="ru-RU" w:eastAsia="it-IT"/>
        </w:rPr>
        <w:t xml:space="preserve"> этой идеи, смотрит так, как бы имеющий беззаветную власть над вами и над судьбой вашей, над семьей вашей и над честью вашей, только бы вы попались к нему на железную дорогу.</w:t>
      </w:r>
      <w:proofErr w:type="gramEnd"/>
      <w:r w:rsidRPr="00AA6A2C">
        <w:rPr>
          <w:rFonts w:ascii="Times New Roman" w:eastAsia="Times New Roman" w:hAnsi="Times New Roman" w:cs="Times New Roman"/>
          <w:sz w:val="24"/>
          <w:szCs w:val="24"/>
          <w:lang w:val="ru-RU" w:eastAsia="it-IT"/>
        </w:rPr>
        <w:t xml:space="preserve"> </w:t>
      </w:r>
      <w:proofErr w:type="gramStart"/>
      <w:r w:rsidRPr="00AA6A2C">
        <w:rPr>
          <w:rFonts w:ascii="Times New Roman" w:eastAsia="Times New Roman" w:hAnsi="Times New Roman" w:cs="Times New Roman"/>
          <w:sz w:val="24"/>
          <w:szCs w:val="24"/>
          <w:lang w:val="ru-RU" w:eastAsia="it-IT"/>
        </w:rPr>
        <w:t xml:space="preserve">Недавно один начальник станции вытащил, собственною властью и рукой, из вагона ехавшую даму, чтобы отдать ее какому-то господину, который пожаловался этому начальнику, что это жена его и находится от него в бегах </w:t>
      </w:r>
      <w:hyperlink r:id="rId13" w:anchor="link" w:history="1">
        <w:r w:rsidRPr="00AA6A2C">
          <w:rPr>
            <w:rFonts w:ascii="Times New Roman" w:eastAsia="Times New Roman" w:hAnsi="Times New Roman" w:cs="Times New Roman"/>
            <w:color w:val="0000FF"/>
            <w:sz w:val="24"/>
            <w:szCs w:val="24"/>
            <w:u w:val="single"/>
            <w:lang w:val="ru-RU" w:eastAsia="it-IT"/>
          </w:rPr>
          <w:t>8</w:t>
        </w:r>
      </w:hyperlink>
      <w:r w:rsidRPr="00AA6A2C">
        <w:rPr>
          <w:rFonts w:ascii="Times New Roman" w:eastAsia="Times New Roman" w:hAnsi="Times New Roman" w:cs="Times New Roman"/>
          <w:sz w:val="24"/>
          <w:szCs w:val="24"/>
          <w:lang w:val="ru-RU" w:eastAsia="it-IT"/>
        </w:rPr>
        <w:t>,- и это без суда, без всякого подозрения, что он сделать это не вправе: ясно, что этот начальник, если был и не в бреду, то всё же как</w:t>
      </w:r>
      <w:proofErr w:type="gramEnd"/>
      <w:r w:rsidRPr="00AA6A2C">
        <w:rPr>
          <w:rFonts w:ascii="Times New Roman" w:eastAsia="Times New Roman" w:hAnsi="Times New Roman" w:cs="Times New Roman"/>
          <w:sz w:val="24"/>
          <w:szCs w:val="24"/>
          <w:lang w:val="ru-RU" w:eastAsia="it-IT"/>
        </w:rPr>
        <w:t xml:space="preserve"> </w:t>
      </w:r>
      <w:proofErr w:type="gramStart"/>
      <w:r w:rsidRPr="00AA6A2C">
        <w:rPr>
          <w:rFonts w:ascii="Times New Roman" w:eastAsia="Times New Roman" w:hAnsi="Times New Roman" w:cs="Times New Roman"/>
          <w:sz w:val="24"/>
          <w:szCs w:val="24"/>
          <w:lang w:val="ru-RU" w:eastAsia="it-IT"/>
        </w:rPr>
        <w:t>бы</w:t>
      </w:r>
      <w:proofErr w:type="gramEnd"/>
      <w:r w:rsidRPr="00AA6A2C">
        <w:rPr>
          <w:rFonts w:ascii="Times New Roman" w:eastAsia="Times New Roman" w:hAnsi="Times New Roman" w:cs="Times New Roman"/>
          <w:sz w:val="24"/>
          <w:szCs w:val="24"/>
          <w:lang w:val="ru-RU" w:eastAsia="it-IT"/>
        </w:rPr>
        <w:t xml:space="preserve"> ошалел от собственного могущества. Все эти случаи и примеры прорываются в народ беспрерывным соблазном, он видит их каждый день и выводит неотразимые заключения. Я прежде осуждал было г-на Суворина за случай его с г-ном Голубевым </w:t>
      </w:r>
      <w:hyperlink r:id="rId14" w:anchor="link" w:history="1">
        <w:r w:rsidRPr="00AA6A2C">
          <w:rPr>
            <w:rFonts w:ascii="Times New Roman" w:eastAsia="Times New Roman" w:hAnsi="Times New Roman" w:cs="Times New Roman"/>
            <w:color w:val="0000FF"/>
            <w:sz w:val="24"/>
            <w:szCs w:val="24"/>
            <w:u w:val="single"/>
            <w:lang w:val="ru-RU" w:eastAsia="it-IT"/>
          </w:rPr>
          <w:t>9</w:t>
        </w:r>
      </w:hyperlink>
      <w:r w:rsidRPr="00AA6A2C">
        <w:rPr>
          <w:rFonts w:ascii="Times New Roman" w:eastAsia="Times New Roman" w:hAnsi="Times New Roman" w:cs="Times New Roman"/>
          <w:sz w:val="24"/>
          <w:szCs w:val="24"/>
          <w:lang w:val="ru-RU" w:eastAsia="it-IT"/>
        </w:rPr>
        <w:t>. Мне казалось, что нельзя же так вывести совсем неповинного человека на позор, да еще с описанием всех душевных его движений. Но теперь я несколько изменил свой взгляд даже и на этот случай. И какое мне дело, что г-н</w:t>
      </w:r>
      <w:proofErr w:type="gramStart"/>
      <w:r w:rsidRPr="00AA6A2C">
        <w:rPr>
          <w:rFonts w:ascii="Times New Roman" w:eastAsia="Times New Roman" w:hAnsi="Times New Roman" w:cs="Times New Roman"/>
          <w:sz w:val="24"/>
          <w:szCs w:val="24"/>
          <w:lang w:val="ru-RU" w:eastAsia="it-IT"/>
        </w:rPr>
        <w:t xml:space="preserve"> Г</w:t>
      </w:r>
      <w:proofErr w:type="gramEnd"/>
      <w:r w:rsidRPr="00AA6A2C">
        <w:rPr>
          <w:rFonts w:ascii="Times New Roman" w:eastAsia="Times New Roman" w:hAnsi="Times New Roman" w:cs="Times New Roman"/>
          <w:sz w:val="24"/>
          <w:szCs w:val="24"/>
          <w:lang w:val="ru-RU" w:eastAsia="it-IT"/>
        </w:rPr>
        <w:t>олубев не виноват! Г-н</w:t>
      </w:r>
      <w:proofErr w:type="gramStart"/>
      <w:r w:rsidRPr="00AA6A2C">
        <w:rPr>
          <w:rFonts w:ascii="Times New Roman" w:eastAsia="Times New Roman" w:hAnsi="Times New Roman" w:cs="Times New Roman"/>
          <w:sz w:val="24"/>
          <w:szCs w:val="24"/>
          <w:lang w:val="ru-RU" w:eastAsia="it-IT"/>
        </w:rPr>
        <w:t xml:space="preserve"> Г</w:t>
      </w:r>
      <w:proofErr w:type="gramEnd"/>
      <w:r w:rsidRPr="00AA6A2C">
        <w:rPr>
          <w:rFonts w:ascii="Times New Roman" w:eastAsia="Times New Roman" w:hAnsi="Times New Roman" w:cs="Times New Roman"/>
          <w:sz w:val="24"/>
          <w:szCs w:val="24"/>
          <w:lang w:val="ru-RU" w:eastAsia="it-IT"/>
        </w:rPr>
        <w:t xml:space="preserve">олубев может быть чист, как слеза, но зато Воробьев виноват. Кто такой Воробьев? </w:t>
      </w:r>
      <w:proofErr w:type="gramStart"/>
      <w:r w:rsidRPr="00AA6A2C">
        <w:rPr>
          <w:rFonts w:ascii="Times New Roman" w:eastAsia="Times New Roman" w:hAnsi="Times New Roman" w:cs="Times New Roman"/>
          <w:sz w:val="24"/>
          <w:szCs w:val="24"/>
          <w:lang w:val="ru-RU" w:eastAsia="it-IT"/>
        </w:rPr>
        <w:t>Совершенно не знаю; да и уверен, что его нет вовсе, но это тот самый Воробьев, который свирепствует на всех линиях, который налагает произвольные таксы, который силой выносит пассажиров из вагона, который крушит поезды, который гноит по целым месяцам товары на станциях, который беспардонно вредит целым городам, губерниям, царству и только кричит диким голосом:</w:t>
      </w:r>
      <w:proofErr w:type="gramEnd"/>
      <w:r w:rsidRPr="00AA6A2C">
        <w:rPr>
          <w:rFonts w:ascii="Times New Roman" w:eastAsia="Times New Roman" w:hAnsi="Times New Roman" w:cs="Times New Roman"/>
          <w:sz w:val="24"/>
          <w:szCs w:val="24"/>
          <w:lang w:val="ru-RU" w:eastAsia="it-IT"/>
        </w:rPr>
        <w:t xml:space="preserve"> "Прочь с дороги, я иду!" Но главная вина этого пагубного пришельца в том, что он стал над народом как соблазн и развратительная идея </w:t>
      </w:r>
      <w:hyperlink r:id="rId15" w:anchor="link" w:history="1">
        <w:r w:rsidRPr="00AA6A2C">
          <w:rPr>
            <w:rFonts w:ascii="Times New Roman" w:eastAsia="Times New Roman" w:hAnsi="Times New Roman" w:cs="Times New Roman"/>
            <w:color w:val="0000FF"/>
            <w:sz w:val="24"/>
            <w:szCs w:val="24"/>
            <w:u w:val="single"/>
            <w:lang w:val="ru-RU" w:eastAsia="it-IT"/>
          </w:rPr>
          <w:t>10</w:t>
        </w:r>
      </w:hyperlink>
      <w:r w:rsidRPr="00AA6A2C">
        <w:rPr>
          <w:rFonts w:ascii="Times New Roman" w:eastAsia="Times New Roman" w:hAnsi="Times New Roman" w:cs="Times New Roman"/>
          <w:sz w:val="24"/>
          <w:szCs w:val="24"/>
          <w:lang w:val="ru-RU" w:eastAsia="it-IT"/>
        </w:rPr>
        <w:t xml:space="preserve">. А впрочем, что ж я так на Воробьева, один ли он стал как развратительная идея? Повторяю, что-то носится в воздухе полное материализма и скептицизма; началось обожание даровой наживы, наслаждение без труда; всякий обман, всякое злодейство совершаются хладнокровно; убивают, чтобы вынуть хоть рубль из кармана. Я ведь знаю, что и прежде было много скверного, но ныне бесспорно удесятерилось. Главное, носится такая мысль, такое как бы учение или верование. В Петербурге, две-три недели тому, молоденький паренек, извозчик, вряд ли даже совершеннолетний, вез ночью старика и старуху и, заметив, что старик без сознания пьян, вынул перочинный ножичек и стал резать старуху. Их захватили, и дурачок тут же повинился: "Не знаю, как и </w:t>
      </w:r>
      <w:proofErr w:type="gramStart"/>
      <w:r w:rsidRPr="00AA6A2C">
        <w:rPr>
          <w:rFonts w:ascii="Times New Roman" w:eastAsia="Times New Roman" w:hAnsi="Times New Roman" w:cs="Times New Roman"/>
          <w:sz w:val="24"/>
          <w:szCs w:val="24"/>
          <w:lang w:val="ru-RU" w:eastAsia="it-IT"/>
        </w:rPr>
        <w:t>случилось и как ножичек очутился</w:t>
      </w:r>
      <w:proofErr w:type="gramEnd"/>
      <w:r w:rsidRPr="00AA6A2C">
        <w:rPr>
          <w:rFonts w:ascii="Times New Roman" w:eastAsia="Times New Roman" w:hAnsi="Times New Roman" w:cs="Times New Roman"/>
          <w:sz w:val="24"/>
          <w:szCs w:val="24"/>
          <w:lang w:val="ru-RU" w:eastAsia="it-IT"/>
        </w:rPr>
        <w:t xml:space="preserve"> в руках" </w:t>
      </w:r>
      <w:hyperlink r:id="rId16" w:anchor="link" w:history="1">
        <w:r w:rsidRPr="00AA6A2C">
          <w:rPr>
            <w:rFonts w:ascii="Times New Roman" w:eastAsia="Times New Roman" w:hAnsi="Times New Roman" w:cs="Times New Roman"/>
            <w:color w:val="0000FF"/>
            <w:sz w:val="24"/>
            <w:szCs w:val="24"/>
            <w:u w:val="single"/>
            <w:lang w:val="ru-RU" w:eastAsia="it-IT"/>
          </w:rPr>
          <w:t>11</w:t>
        </w:r>
      </w:hyperlink>
      <w:r w:rsidRPr="00AA6A2C">
        <w:rPr>
          <w:rFonts w:ascii="Times New Roman" w:eastAsia="Times New Roman" w:hAnsi="Times New Roman" w:cs="Times New Roman"/>
          <w:sz w:val="24"/>
          <w:szCs w:val="24"/>
          <w:lang w:val="ru-RU" w:eastAsia="it-IT"/>
        </w:rPr>
        <w:t>. И вправду, действительно, не знал. Вот тут так именно среда. Его захватило и затянуло, как в машину, в современный зуд разврата, в современное направление народное - даровая нажива, ну, как не попробовать, хоть перочинным ножичком.</w:t>
      </w:r>
    </w:p>
    <w:p w:rsidR="00AA6A2C" w:rsidRPr="00AA6A2C" w:rsidRDefault="00AA6A2C" w:rsidP="00AA6A2C">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AA6A2C">
        <w:rPr>
          <w:rFonts w:ascii="Times New Roman" w:eastAsia="Times New Roman" w:hAnsi="Times New Roman" w:cs="Times New Roman"/>
          <w:sz w:val="24"/>
          <w:szCs w:val="24"/>
          <w:lang w:val="ru-RU" w:eastAsia="it-IT"/>
        </w:rPr>
        <w:t xml:space="preserve">"Нет, в наше время не до пропаганды покровительства животным: это барская затея",- вот эту самую фразу я слышал, но глубоко ее отвергаю. Не будучи сам членом Общества, я готов, однако, служить ему и, кажется, уже служу. Не знаю, выразил ли я хоть сколько-нибудь ясно желание мое о том "равновесии действий Общества с временными случайностями", о которых написал выше; но, понимая человеческую и очеловечивающую цель Общества, всё же ему глубоко предан. Я никогда не мог понять мысли, что лишь одна десятая доля людей должна получать высшее развитие, а остальные девять десятых должны лишь послужить к тому материалом и средством, а сами оставаться во мраке. Я не хочу мыслить и жить иначе, как с верой, что все наши девяносто миллионов русских (или там сколько их тогда народится) будут все, когда-нибудь, образованы, очеловечены и счастливы. Я знаю и верую твердо, что всеобщее просвещение никому у нас повредить не может. </w:t>
      </w:r>
      <w:proofErr w:type="gramStart"/>
      <w:r w:rsidRPr="00AA6A2C">
        <w:rPr>
          <w:rFonts w:ascii="Times New Roman" w:eastAsia="Times New Roman" w:hAnsi="Times New Roman" w:cs="Times New Roman"/>
          <w:sz w:val="24"/>
          <w:szCs w:val="24"/>
          <w:lang w:val="ru-RU" w:eastAsia="it-IT"/>
        </w:rPr>
        <w:t>Верую даже, что царство мысли и света способно водвориться у нас, в нашей России, еще скорее, может быть, чем где бы то ни было, ибо у нас и теперь никто не захочет стать за идею о необходимости озверения одной части людей для благосостояния другой части, изображающей собою цивилизацию, как это везде во всей Европе.</w:t>
      </w:r>
      <w:proofErr w:type="gramEnd"/>
      <w:r w:rsidRPr="00AA6A2C">
        <w:rPr>
          <w:rFonts w:ascii="Times New Roman" w:eastAsia="Times New Roman" w:hAnsi="Times New Roman" w:cs="Times New Roman"/>
          <w:sz w:val="24"/>
          <w:szCs w:val="24"/>
          <w:lang w:val="ru-RU" w:eastAsia="it-IT"/>
        </w:rPr>
        <w:t xml:space="preserve"> У нас же добровольно, </w:t>
      </w:r>
      <w:r w:rsidRPr="00AA6A2C">
        <w:rPr>
          <w:rFonts w:ascii="Times New Roman" w:eastAsia="Times New Roman" w:hAnsi="Times New Roman" w:cs="Times New Roman"/>
          <w:sz w:val="24"/>
          <w:szCs w:val="24"/>
          <w:lang w:val="ru-RU" w:eastAsia="it-IT"/>
        </w:rPr>
        <w:lastRenderedPageBreak/>
        <w:t>самим верхним сословием, с царскою волею во главе, разрушено крепостное право! И потому, еще раз, приветствую Общество покровительства животным от горячего сердца; а хотел я лишь только высказать мысль, что желалось бы действовать не всё с конца, а хоть отчасти бы и с начала.</w:t>
      </w:r>
    </w:p>
    <w:bookmarkEnd w:id="0"/>
    <w:p w:rsidR="00AA6A2C" w:rsidRPr="00AA6A2C" w:rsidRDefault="00AA6A2C" w:rsidP="00AA6A2C">
      <w:pPr>
        <w:spacing w:after="0" w:line="240" w:lineRule="auto"/>
        <w:rPr>
          <w:rFonts w:ascii="Times New Roman" w:eastAsia="Times New Roman" w:hAnsi="Times New Roman" w:cs="Times New Roman"/>
          <w:sz w:val="24"/>
          <w:szCs w:val="24"/>
          <w:lang w:eastAsia="it-IT"/>
        </w:rPr>
      </w:pPr>
      <w:r w:rsidRPr="00AA6A2C">
        <w:rPr>
          <w:rFonts w:ascii="Times New Roman" w:eastAsia="Times New Roman" w:hAnsi="Times New Roman" w:cs="Times New Roman"/>
          <w:sz w:val="24"/>
          <w:szCs w:val="24"/>
          <w:lang w:eastAsia="it-IT"/>
        </w:rPr>
        <w:pict>
          <v:rect id="_x0000_i1025" style="width:289.15pt;height:.75pt" o:hrpct="600" o:hrstd="t" o:hr="t" fillcolor="#a0a0a0" stroked="f"/>
        </w:pict>
      </w:r>
    </w:p>
    <w:p w:rsidR="00AA6A2C" w:rsidRPr="00AA6A2C" w:rsidRDefault="00AA6A2C" w:rsidP="00AA6A2C">
      <w:pPr>
        <w:spacing w:before="100" w:beforeAutospacing="1" w:after="100" w:afterAutospacing="1" w:line="240" w:lineRule="auto"/>
        <w:rPr>
          <w:rFonts w:ascii="Times New Roman" w:eastAsia="Times New Roman" w:hAnsi="Times New Roman" w:cs="Times New Roman"/>
          <w:sz w:val="24"/>
          <w:szCs w:val="24"/>
          <w:lang w:val="ru-RU" w:eastAsia="it-IT"/>
        </w:rPr>
      </w:pPr>
      <w:bookmarkStart w:id="1" w:name="link"/>
      <w:bookmarkEnd w:id="1"/>
      <w:r w:rsidRPr="00AA6A2C">
        <w:rPr>
          <w:rFonts w:ascii="Times New Roman" w:eastAsia="Times New Roman" w:hAnsi="Times New Roman" w:cs="Times New Roman"/>
          <w:b/>
          <w:bCs/>
          <w:sz w:val="24"/>
          <w:szCs w:val="24"/>
          <w:lang w:val="ru-RU" w:eastAsia="it-IT"/>
        </w:rPr>
        <w:t>Примечания</w:t>
      </w:r>
    </w:p>
    <w:p w:rsidR="00AA6A2C" w:rsidRPr="00AA6A2C" w:rsidRDefault="00AA6A2C" w:rsidP="00AA6A2C">
      <w:pPr>
        <w:spacing w:before="100" w:beforeAutospacing="1" w:after="100" w:afterAutospacing="1" w:line="240" w:lineRule="auto"/>
        <w:outlineLvl w:val="5"/>
        <w:rPr>
          <w:rFonts w:ascii="Times New Roman" w:eastAsia="Times New Roman" w:hAnsi="Times New Roman" w:cs="Times New Roman"/>
          <w:b/>
          <w:bCs/>
          <w:sz w:val="15"/>
          <w:szCs w:val="15"/>
          <w:lang w:val="ru-RU" w:eastAsia="it-IT"/>
        </w:rPr>
      </w:pPr>
      <w:r w:rsidRPr="00AA6A2C">
        <w:rPr>
          <w:rFonts w:ascii="Times New Roman" w:eastAsia="Times New Roman" w:hAnsi="Times New Roman" w:cs="Times New Roman"/>
          <w:b/>
          <w:bCs/>
          <w:sz w:val="15"/>
          <w:szCs w:val="15"/>
          <w:lang w:val="ru-RU" w:eastAsia="it-IT"/>
        </w:rPr>
        <w:t>ЯНВАРЬ</w:t>
      </w:r>
      <w:r w:rsidRPr="00AA6A2C">
        <w:rPr>
          <w:rFonts w:ascii="Times New Roman" w:eastAsia="Times New Roman" w:hAnsi="Times New Roman" w:cs="Times New Roman"/>
          <w:b/>
          <w:bCs/>
          <w:sz w:val="15"/>
          <w:szCs w:val="15"/>
          <w:lang w:val="ru-RU" w:eastAsia="it-IT"/>
        </w:rPr>
        <w:br/>
        <w:t>Глава третья</w:t>
      </w:r>
      <w:r w:rsidRPr="00AA6A2C">
        <w:rPr>
          <w:rFonts w:ascii="Times New Roman" w:eastAsia="Times New Roman" w:hAnsi="Times New Roman" w:cs="Times New Roman"/>
          <w:b/>
          <w:bCs/>
          <w:sz w:val="15"/>
          <w:szCs w:val="15"/>
          <w:lang w:val="ru-RU" w:eastAsia="it-IT"/>
        </w:rPr>
        <w:br/>
      </w:r>
      <w:r w:rsidRPr="00AA6A2C">
        <w:rPr>
          <w:rFonts w:ascii="Times New Roman" w:eastAsia="Times New Roman" w:hAnsi="Times New Roman" w:cs="Times New Roman"/>
          <w:b/>
          <w:bCs/>
          <w:sz w:val="15"/>
          <w:szCs w:val="15"/>
          <w:lang w:eastAsia="it-IT"/>
        </w:rPr>
        <w:t>I</w:t>
      </w:r>
      <w:r w:rsidRPr="00AA6A2C">
        <w:rPr>
          <w:rFonts w:ascii="Times New Roman" w:eastAsia="Times New Roman" w:hAnsi="Times New Roman" w:cs="Times New Roman"/>
          <w:b/>
          <w:bCs/>
          <w:sz w:val="15"/>
          <w:szCs w:val="15"/>
          <w:lang w:val="ru-RU" w:eastAsia="it-IT"/>
        </w:rPr>
        <w:t>. РОССИЙСКОЕ ОБЩЕСТВО ПОКРОВИТЕЛЬСТВА ЖИВОТНЫМ,</w:t>
      </w:r>
      <w:r w:rsidRPr="00AA6A2C">
        <w:rPr>
          <w:rFonts w:ascii="Times New Roman" w:eastAsia="Times New Roman" w:hAnsi="Times New Roman" w:cs="Times New Roman"/>
          <w:b/>
          <w:bCs/>
          <w:sz w:val="15"/>
          <w:szCs w:val="15"/>
          <w:lang w:val="ru-RU" w:eastAsia="it-IT"/>
        </w:rPr>
        <w:br/>
        <w:t xml:space="preserve">ФЕЛЬДЪЕГЕРЬ. </w:t>
      </w:r>
      <w:proofErr w:type="gramStart"/>
      <w:r w:rsidRPr="00AA6A2C">
        <w:rPr>
          <w:rFonts w:ascii="Times New Roman" w:eastAsia="Times New Roman" w:hAnsi="Times New Roman" w:cs="Times New Roman"/>
          <w:b/>
          <w:bCs/>
          <w:sz w:val="15"/>
          <w:szCs w:val="15"/>
          <w:lang w:val="ru-RU" w:eastAsia="it-IT"/>
        </w:rPr>
        <w:t>ЗЕЛЕНО-ВИНО</w:t>
      </w:r>
      <w:proofErr w:type="gramEnd"/>
      <w:r w:rsidRPr="00AA6A2C">
        <w:rPr>
          <w:rFonts w:ascii="Times New Roman" w:eastAsia="Times New Roman" w:hAnsi="Times New Roman" w:cs="Times New Roman"/>
          <w:b/>
          <w:bCs/>
          <w:sz w:val="15"/>
          <w:szCs w:val="15"/>
          <w:lang w:val="ru-RU" w:eastAsia="it-IT"/>
        </w:rPr>
        <w:t>. ЗУД РАЗВРАТА И ВОРОБЬЕВ.</w:t>
      </w:r>
      <w:r w:rsidRPr="00AA6A2C">
        <w:rPr>
          <w:rFonts w:ascii="Times New Roman" w:eastAsia="Times New Roman" w:hAnsi="Times New Roman" w:cs="Times New Roman"/>
          <w:b/>
          <w:bCs/>
          <w:sz w:val="15"/>
          <w:szCs w:val="15"/>
          <w:lang w:val="ru-RU" w:eastAsia="it-IT"/>
        </w:rPr>
        <w:br/>
        <w:t>С КОНЦА ИЛИ С НАЧАЛА?</w:t>
      </w:r>
      <w:r w:rsidRPr="00AA6A2C">
        <w:rPr>
          <w:rFonts w:ascii="Times New Roman" w:eastAsia="Times New Roman" w:hAnsi="Times New Roman" w:cs="Times New Roman"/>
          <w:b/>
          <w:bCs/>
          <w:sz w:val="15"/>
          <w:szCs w:val="15"/>
          <w:lang w:val="ru-RU" w:eastAsia="it-IT"/>
        </w:rPr>
        <w:br/>
        <w:t xml:space="preserve">1 Российское общество покровительства животным было основано 4 октября 1865 года. </w:t>
      </w:r>
      <w:proofErr w:type="gramStart"/>
      <w:r w:rsidRPr="00AA6A2C">
        <w:rPr>
          <w:rFonts w:ascii="Times New Roman" w:eastAsia="Times New Roman" w:hAnsi="Times New Roman" w:cs="Times New Roman"/>
          <w:b/>
          <w:bCs/>
          <w:sz w:val="15"/>
          <w:szCs w:val="15"/>
          <w:lang w:val="ru-RU" w:eastAsia="it-IT"/>
        </w:rPr>
        <w:t>Празднование его десятилетнего юбилея происходило 28 декабря 1875 года в здании Петербургской городской думы.</w:t>
      </w:r>
      <w:r w:rsidRPr="00AA6A2C">
        <w:rPr>
          <w:rFonts w:ascii="Times New Roman" w:eastAsia="Times New Roman" w:hAnsi="Times New Roman" w:cs="Times New Roman"/>
          <w:b/>
          <w:bCs/>
          <w:sz w:val="15"/>
          <w:szCs w:val="15"/>
          <w:lang w:val="ru-RU" w:eastAsia="it-IT"/>
        </w:rPr>
        <w:br/>
        <w:t>2 Достоевский цитирует речь председателя Общества князя А. А. Суворова-Рымникского (1804-1882), петербургского военного генерал-губернатора в 1861-1866 годах, внука знаменитого полководца, по газете "Голос" (1875, № 359, 30 декабря).</w:t>
      </w:r>
      <w:r w:rsidRPr="00AA6A2C">
        <w:rPr>
          <w:rFonts w:ascii="Times New Roman" w:eastAsia="Times New Roman" w:hAnsi="Times New Roman" w:cs="Times New Roman"/>
          <w:b/>
          <w:bCs/>
          <w:sz w:val="15"/>
          <w:szCs w:val="15"/>
          <w:lang w:val="ru-RU" w:eastAsia="it-IT"/>
        </w:rPr>
        <w:br/>
        <w:t>3 Картину подобной расправы над лошадью Достоевский нарисовал в романе "Преступление и наказание" (1866), в приснившемся Раскольникову страшном сне</w:t>
      </w:r>
      <w:proofErr w:type="gramEnd"/>
      <w:r w:rsidRPr="00AA6A2C">
        <w:rPr>
          <w:rFonts w:ascii="Times New Roman" w:eastAsia="Times New Roman" w:hAnsi="Times New Roman" w:cs="Times New Roman"/>
          <w:b/>
          <w:bCs/>
          <w:sz w:val="15"/>
          <w:szCs w:val="15"/>
          <w:lang w:val="ru-RU" w:eastAsia="it-IT"/>
        </w:rPr>
        <w:t xml:space="preserve"> из его детства (ч. 1, гл. </w:t>
      </w:r>
      <w:r w:rsidRPr="00AA6A2C">
        <w:rPr>
          <w:rFonts w:ascii="Times New Roman" w:eastAsia="Times New Roman" w:hAnsi="Times New Roman" w:cs="Times New Roman"/>
          <w:b/>
          <w:bCs/>
          <w:sz w:val="15"/>
          <w:szCs w:val="15"/>
          <w:lang w:eastAsia="it-IT"/>
        </w:rPr>
        <w:t>V</w:t>
      </w:r>
      <w:r w:rsidRPr="00AA6A2C">
        <w:rPr>
          <w:rFonts w:ascii="Times New Roman" w:eastAsia="Times New Roman" w:hAnsi="Times New Roman" w:cs="Times New Roman"/>
          <w:b/>
          <w:bCs/>
          <w:sz w:val="15"/>
          <w:szCs w:val="15"/>
          <w:lang w:val="ru-RU" w:eastAsia="it-IT"/>
        </w:rPr>
        <w:t>).</w:t>
      </w:r>
      <w:r w:rsidRPr="00AA6A2C">
        <w:rPr>
          <w:rFonts w:ascii="Times New Roman" w:eastAsia="Times New Roman" w:hAnsi="Times New Roman" w:cs="Times New Roman"/>
          <w:b/>
          <w:bCs/>
          <w:sz w:val="15"/>
          <w:szCs w:val="15"/>
          <w:lang w:val="ru-RU" w:eastAsia="it-IT"/>
        </w:rPr>
        <w:br/>
        <w:t>4 "</w:t>
      </w:r>
      <w:proofErr w:type="gramStart"/>
      <w:r w:rsidRPr="00AA6A2C">
        <w:rPr>
          <w:rFonts w:ascii="Times New Roman" w:eastAsia="Times New Roman" w:hAnsi="Times New Roman" w:cs="Times New Roman"/>
          <w:b/>
          <w:bCs/>
          <w:sz w:val="15"/>
          <w:szCs w:val="15"/>
          <w:lang w:val="ru-RU" w:eastAsia="it-IT"/>
        </w:rPr>
        <w:t>Прекрасное</w:t>
      </w:r>
      <w:proofErr w:type="gramEnd"/>
      <w:r w:rsidRPr="00AA6A2C">
        <w:rPr>
          <w:rFonts w:ascii="Times New Roman" w:eastAsia="Times New Roman" w:hAnsi="Times New Roman" w:cs="Times New Roman"/>
          <w:b/>
          <w:bCs/>
          <w:sz w:val="15"/>
          <w:szCs w:val="15"/>
          <w:lang w:val="ru-RU" w:eastAsia="it-IT"/>
        </w:rPr>
        <w:t xml:space="preserve"> и высокое" - формула-штамп, восходящая к философско-эстетическим трактатам </w:t>
      </w:r>
      <w:r w:rsidRPr="00AA6A2C">
        <w:rPr>
          <w:rFonts w:ascii="Times New Roman" w:eastAsia="Times New Roman" w:hAnsi="Times New Roman" w:cs="Times New Roman"/>
          <w:b/>
          <w:bCs/>
          <w:sz w:val="15"/>
          <w:szCs w:val="15"/>
          <w:lang w:eastAsia="it-IT"/>
        </w:rPr>
        <w:t>XVIII</w:t>
      </w:r>
      <w:r w:rsidRPr="00AA6A2C">
        <w:rPr>
          <w:rFonts w:ascii="Times New Roman" w:eastAsia="Times New Roman" w:hAnsi="Times New Roman" w:cs="Times New Roman"/>
          <w:b/>
          <w:bCs/>
          <w:sz w:val="15"/>
          <w:szCs w:val="15"/>
          <w:lang w:val="ru-RU" w:eastAsia="it-IT"/>
        </w:rPr>
        <w:t xml:space="preserve"> века. Во второй половине </w:t>
      </w:r>
      <w:r w:rsidRPr="00AA6A2C">
        <w:rPr>
          <w:rFonts w:ascii="Times New Roman" w:eastAsia="Times New Roman" w:hAnsi="Times New Roman" w:cs="Times New Roman"/>
          <w:b/>
          <w:bCs/>
          <w:sz w:val="15"/>
          <w:szCs w:val="15"/>
          <w:lang w:eastAsia="it-IT"/>
        </w:rPr>
        <w:t>XIX</w:t>
      </w:r>
      <w:r w:rsidRPr="00AA6A2C">
        <w:rPr>
          <w:rFonts w:ascii="Times New Roman" w:eastAsia="Times New Roman" w:hAnsi="Times New Roman" w:cs="Times New Roman"/>
          <w:b/>
          <w:bCs/>
          <w:sz w:val="15"/>
          <w:szCs w:val="15"/>
          <w:lang w:val="ru-RU" w:eastAsia="it-IT"/>
        </w:rPr>
        <w:t xml:space="preserve"> века часто употреблялась иронически, в том числе и самим Достоевским (см., например, "Записки из подполья", ч. 1, гл. </w:t>
      </w:r>
      <w:r w:rsidRPr="00AA6A2C">
        <w:rPr>
          <w:rFonts w:ascii="Times New Roman" w:eastAsia="Times New Roman" w:hAnsi="Times New Roman" w:cs="Times New Roman"/>
          <w:b/>
          <w:bCs/>
          <w:sz w:val="15"/>
          <w:szCs w:val="15"/>
          <w:lang w:eastAsia="it-IT"/>
        </w:rPr>
        <w:t>II</w:t>
      </w:r>
      <w:r w:rsidRPr="00AA6A2C">
        <w:rPr>
          <w:rFonts w:ascii="Times New Roman" w:eastAsia="Times New Roman" w:hAnsi="Times New Roman" w:cs="Times New Roman"/>
          <w:b/>
          <w:bCs/>
          <w:sz w:val="15"/>
          <w:szCs w:val="15"/>
          <w:lang w:val="ru-RU" w:eastAsia="it-IT"/>
        </w:rPr>
        <w:t>).</w:t>
      </w:r>
      <w:r w:rsidRPr="00AA6A2C">
        <w:rPr>
          <w:rFonts w:ascii="Times New Roman" w:eastAsia="Times New Roman" w:hAnsi="Times New Roman" w:cs="Times New Roman"/>
          <w:b/>
          <w:bCs/>
          <w:sz w:val="15"/>
          <w:szCs w:val="15"/>
          <w:lang w:val="ru-RU" w:eastAsia="it-IT"/>
        </w:rPr>
        <w:br/>
        <w:t>5</w:t>
      </w:r>
      <w:proofErr w:type="gramStart"/>
      <w:r w:rsidRPr="00AA6A2C">
        <w:rPr>
          <w:rFonts w:ascii="Times New Roman" w:eastAsia="Times New Roman" w:hAnsi="Times New Roman" w:cs="Times New Roman"/>
          <w:b/>
          <w:bCs/>
          <w:sz w:val="15"/>
          <w:szCs w:val="15"/>
          <w:lang w:val="ru-RU" w:eastAsia="it-IT"/>
        </w:rPr>
        <w:t xml:space="preserve"> О</w:t>
      </w:r>
      <w:proofErr w:type="gramEnd"/>
      <w:r w:rsidRPr="00AA6A2C">
        <w:rPr>
          <w:rFonts w:ascii="Times New Roman" w:eastAsia="Times New Roman" w:hAnsi="Times New Roman" w:cs="Times New Roman"/>
          <w:b/>
          <w:bCs/>
          <w:sz w:val="15"/>
          <w:szCs w:val="15"/>
          <w:lang w:val="ru-RU" w:eastAsia="it-IT"/>
        </w:rPr>
        <w:t>б этом эпизоде из своего детства Достоевский вспоминал, работая над романом "Преступление и наказание": "Мое первое личное оскорбление, лошадь, фельдъегерь" (Достоевский, т. 7, с. 138).</w:t>
      </w:r>
      <w:r w:rsidRPr="00AA6A2C">
        <w:rPr>
          <w:rFonts w:ascii="Times New Roman" w:eastAsia="Times New Roman" w:hAnsi="Times New Roman" w:cs="Times New Roman"/>
          <w:b/>
          <w:bCs/>
          <w:sz w:val="15"/>
          <w:szCs w:val="15"/>
          <w:lang w:val="ru-RU" w:eastAsia="it-IT"/>
        </w:rPr>
        <w:br/>
        <w:t>6</w:t>
      </w:r>
      <w:proofErr w:type="gramStart"/>
      <w:r w:rsidRPr="00AA6A2C">
        <w:rPr>
          <w:rFonts w:ascii="Times New Roman" w:eastAsia="Times New Roman" w:hAnsi="Times New Roman" w:cs="Times New Roman"/>
          <w:b/>
          <w:bCs/>
          <w:sz w:val="15"/>
          <w:szCs w:val="15"/>
          <w:lang w:val="ru-RU" w:eastAsia="it-IT"/>
        </w:rPr>
        <w:t xml:space="preserve"> Э</w:t>
      </w:r>
      <w:proofErr w:type="gramEnd"/>
      <w:r w:rsidRPr="00AA6A2C">
        <w:rPr>
          <w:rFonts w:ascii="Times New Roman" w:eastAsia="Times New Roman" w:hAnsi="Times New Roman" w:cs="Times New Roman"/>
          <w:b/>
          <w:bCs/>
          <w:sz w:val="15"/>
          <w:szCs w:val="15"/>
          <w:lang w:val="ru-RU" w:eastAsia="it-IT"/>
        </w:rPr>
        <w:t>то крушение поезда (близ станции Борщи) произошло 24 декабря 1875 года из-за снятия для замены нескольких рельсов на железнодорожном полотне. Поезд упал с насыпи и сгорел.</w:t>
      </w:r>
      <w:r w:rsidRPr="00AA6A2C">
        <w:rPr>
          <w:rFonts w:ascii="Times New Roman" w:eastAsia="Times New Roman" w:hAnsi="Times New Roman" w:cs="Times New Roman"/>
          <w:b/>
          <w:bCs/>
          <w:sz w:val="15"/>
          <w:szCs w:val="15"/>
          <w:lang w:val="ru-RU" w:eastAsia="it-IT"/>
        </w:rPr>
        <w:br/>
        <w:t xml:space="preserve">7 Пропагатор - распространитель (франц. </w:t>
      </w:r>
      <w:r w:rsidRPr="00AA6A2C">
        <w:rPr>
          <w:rFonts w:ascii="Times New Roman" w:eastAsia="Times New Roman" w:hAnsi="Times New Roman" w:cs="Times New Roman"/>
          <w:b/>
          <w:bCs/>
          <w:sz w:val="15"/>
          <w:szCs w:val="15"/>
          <w:lang w:eastAsia="it-IT"/>
        </w:rPr>
        <w:t>propagateur</w:t>
      </w:r>
      <w:r w:rsidRPr="00AA6A2C">
        <w:rPr>
          <w:rFonts w:ascii="Times New Roman" w:eastAsia="Times New Roman" w:hAnsi="Times New Roman" w:cs="Times New Roman"/>
          <w:b/>
          <w:bCs/>
          <w:sz w:val="15"/>
          <w:szCs w:val="15"/>
          <w:lang w:val="ru-RU" w:eastAsia="it-IT"/>
        </w:rPr>
        <w:t>).</w:t>
      </w:r>
      <w:r w:rsidRPr="00AA6A2C">
        <w:rPr>
          <w:rFonts w:ascii="Times New Roman" w:eastAsia="Times New Roman" w:hAnsi="Times New Roman" w:cs="Times New Roman"/>
          <w:b/>
          <w:bCs/>
          <w:sz w:val="15"/>
          <w:szCs w:val="15"/>
          <w:lang w:val="ru-RU" w:eastAsia="it-IT"/>
        </w:rPr>
        <w:br/>
        <w:t>8</w:t>
      </w:r>
      <w:proofErr w:type="gramStart"/>
      <w:r w:rsidRPr="00AA6A2C">
        <w:rPr>
          <w:rFonts w:ascii="Times New Roman" w:eastAsia="Times New Roman" w:hAnsi="Times New Roman" w:cs="Times New Roman"/>
          <w:b/>
          <w:bCs/>
          <w:sz w:val="15"/>
          <w:szCs w:val="15"/>
          <w:lang w:val="ru-RU" w:eastAsia="it-IT"/>
        </w:rPr>
        <w:t xml:space="preserve"> О</w:t>
      </w:r>
      <w:proofErr w:type="gramEnd"/>
      <w:r w:rsidRPr="00AA6A2C">
        <w:rPr>
          <w:rFonts w:ascii="Times New Roman" w:eastAsia="Times New Roman" w:hAnsi="Times New Roman" w:cs="Times New Roman"/>
          <w:b/>
          <w:bCs/>
          <w:sz w:val="15"/>
          <w:szCs w:val="15"/>
          <w:lang w:val="ru-RU" w:eastAsia="it-IT"/>
        </w:rPr>
        <w:t xml:space="preserve"> подобном случае сообщала газета "Голос" (1876, № 9, 9 января).</w:t>
      </w:r>
      <w:r w:rsidRPr="00AA6A2C">
        <w:rPr>
          <w:rFonts w:ascii="Times New Roman" w:eastAsia="Times New Roman" w:hAnsi="Times New Roman" w:cs="Times New Roman"/>
          <w:b/>
          <w:bCs/>
          <w:sz w:val="15"/>
          <w:szCs w:val="15"/>
          <w:lang w:val="ru-RU" w:eastAsia="it-IT"/>
        </w:rPr>
        <w:br/>
        <w:t xml:space="preserve">9 А. С. Суворин (1834-1912), печатавшийся под псевдонимом Незнакомец, выступил в "С.-Петербургских ведомостях" (1873, № 199, 22 июля) с разоблачением служебных злоупотреблений начальника Орловско-Витебской железной дороги В. Ф. Голубева. </w:t>
      </w:r>
      <w:proofErr w:type="gramStart"/>
      <w:r w:rsidRPr="00AA6A2C">
        <w:rPr>
          <w:rFonts w:ascii="Times New Roman" w:eastAsia="Times New Roman" w:hAnsi="Times New Roman" w:cs="Times New Roman"/>
          <w:b/>
          <w:bCs/>
          <w:sz w:val="15"/>
          <w:szCs w:val="15"/>
          <w:lang w:val="ru-RU" w:eastAsia="it-IT"/>
        </w:rPr>
        <w:t>Голубев</w:t>
      </w:r>
      <w:proofErr w:type="gramEnd"/>
      <w:r w:rsidRPr="00AA6A2C">
        <w:rPr>
          <w:rFonts w:ascii="Times New Roman" w:eastAsia="Times New Roman" w:hAnsi="Times New Roman" w:cs="Times New Roman"/>
          <w:b/>
          <w:bCs/>
          <w:sz w:val="15"/>
          <w:szCs w:val="15"/>
          <w:lang w:val="ru-RU" w:eastAsia="it-IT"/>
        </w:rPr>
        <w:t>, в свою очередь, опровергал в печати факты, изложенные Сувориным, и возбудил против него и "С.-Петербургских ведомостей" судебный процесс. Суд состоялся после нескольких отсрочек в сентябре 1874 года. Полемике между Сувориным и Голубевым "Гражданин" посвятил специальную заметку (1873, № 34, 20 августа). Достоевский писал об этой истории в "Дневнике писателя" за 1873 год (Гражданин, 1873, № 29, 16 июля).</w:t>
      </w:r>
      <w:r w:rsidRPr="00AA6A2C">
        <w:rPr>
          <w:rFonts w:ascii="Times New Roman" w:eastAsia="Times New Roman" w:hAnsi="Times New Roman" w:cs="Times New Roman"/>
          <w:b/>
          <w:bCs/>
          <w:sz w:val="15"/>
          <w:szCs w:val="15"/>
          <w:lang w:val="ru-RU" w:eastAsia="it-IT"/>
        </w:rPr>
        <w:br/>
        <w:t>10 Картина чиновничьего произвола на железных дорогах, рисуемая здесь Достоевским, находит полное подтверждение в периодической печати того времени.</w:t>
      </w:r>
      <w:r w:rsidRPr="00AA6A2C">
        <w:rPr>
          <w:rFonts w:ascii="Times New Roman" w:eastAsia="Times New Roman" w:hAnsi="Times New Roman" w:cs="Times New Roman"/>
          <w:b/>
          <w:bCs/>
          <w:sz w:val="15"/>
          <w:szCs w:val="15"/>
          <w:lang w:val="ru-RU" w:eastAsia="it-IT"/>
        </w:rPr>
        <w:br/>
        <w:t>11</w:t>
      </w:r>
      <w:proofErr w:type="gramStart"/>
      <w:r w:rsidRPr="00AA6A2C">
        <w:rPr>
          <w:rFonts w:ascii="Times New Roman" w:eastAsia="Times New Roman" w:hAnsi="Times New Roman" w:cs="Times New Roman"/>
          <w:b/>
          <w:bCs/>
          <w:sz w:val="15"/>
          <w:szCs w:val="15"/>
          <w:lang w:val="ru-RU" w:eastAsia="it-IT"/>
        </w:rPr>
        <w:t xml:space="preserve"> О</w:t>
      </w:r>
      <w:proofErr w:type="gramEnd"/>
      <w:r w:rsidRPr="00AA6A2C">
        <w:rPr>
          <w:rFonts w:ascii="Times New Roman" w:eastAsia="Times New Roman" w:hAnsi="Times New Roman" w:cs="Times New Roman"/>
          <w:b/>
          <w:bCs/>
          <w:sz w:val="15"/>
          <w:szCs w:val="15"/>
          <w:lang w:val="ru-RU" w:eastAsia="it-IT"/>
        </w:rPr>
        <w:t>б этом преступлении, происшедшем в ночь на 5 января 1876 года, сообщалось во всех петербургских газетах.</w:t>
      </w:r>
    </w:p>
    <w:p w:rsidR="00AA6A2C" w:rsidRPr="00AA6A2C" w:rsidRDefault="00AA6A2C" w:rsidP="00AA6A2C">
      <w:pPr>
        <w:spacing w:before="100" w:beforeAutospacing="1" w:after="100" w:afterAutospacing="1" w:line="240" w:lineRule="auto"/>
        <w:outlineLvl w:val="5"/>
        <w:rPr>
          <w:rFonts w:ascii="Times New Roman" w:eastAsia="Times New Roman" w:hAnsi="Times New Roman" w:cs="Times New Roman"/>
          <w:b/>
          <w:bCs/>
          <w:sz w:val="15"/>
          <w:szCs w:val="15"/>
          <w:lang w:val="ru-RU" w:eastAsia="it-IT"/>
        </w:rPr>
      </w:pPr>
      <w:bookmarkStart w:id="2" w:name="link2"/>
      <w:bookmarkEnd w:id="2"/>
      <w:r w:rsidRPr="00AA6A2C">
        <w:rPr>
          <w:rFonts w:ascii="Times New Roman" w:eastAsia="Times New Roman" w:hAnsi="Times New Roman" w:cs="Times New Roman"/>
          <w:b/>
          <w:bCs/>
          <w:sz w:val="15"/>
          <w:szCs w:val="15"/>
          <w:lang w:val="ru-RU" w:eastAsia="it-IT"/>
        </w:rPr>
        <w:t>* Образить - словцо народное, дать образ, восстановить в человеке образ человеческий. Долго пьянствующему говорят, укоряя: "Ты хошь бы образил себя". Слышал от каторжных.</w:t>
      </w:r>
    </w:p>
    <w:p w:rsidR="00AA6A2C" w:rsidRPr="00AA6A2C" w:rsidRDefault="00AA6A2C" w:rsidP="00AA6A2C">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AA6A2C">
        <w:rPr>
          <w:rFonts w:ascii="Times New Roman" w:eastAsia="Times New Roman" w:hAnsi="Times New Roman" w:cs="Times New Roman"/>
          <w:sz w:val="24"/>
          <w:szCs w:val="24"/>
          <w:lang w:val="ru-RU" w:eastAsia="it-IT"/>
        </w:rPr>
        <w:t>М., "Советская Россия", 1983, стр. 247-255, 441-442</w:t>
      </w:r>
      <w:r w:rsidRPr="00AA6A2C">
        <w:rPr>
          <w:rFonts w:ascii="Times New Roman" w:eastAsia="Times New Roman" w:hAnsi="Times New Roman" w:cs="Times New Roman"/>
          <w:sz w:val="24"/>
          <w:szCs w:val="24"/>
          <w:lang w:val="ru-RU" w:eastAsia="it-IT"/>
        </w:rPr>
        <w:br/>
        <w:t xml:space="preserve">Из "Дневника писателя 1876 г." январь. </w:t>
      </w:r>
      <w:r w:rsidRPr="00AA6A2C">
        <w:rPr>
          <w:rFonts w:ascii="Times New Roman" w:eastAsia="Times New Roman" w:hAnsi="Times New Roman" w:cs="Times New Roman"/>
          <w:sz w:val="24"/>
          <w:szCs w:val="24"/>
          <w:lang w:eastAsia="it-IT"/>
        </w:rPr>
        <w:t>Глава третья</w:t>
      </w:r>
    </w:p>
    <w:p w:rsidR="00177B3B" w:rsidRDefault="00177B3B"/>
    <w:sectPr w:rsidR="00177B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2C"/>
    <w:rsid w:val="00177B3B"/>
    <w:rsid w:val="00AA6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A6A2C"/>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A6A2C"/>
    <w:rPr>
      <w:rFonts w:ascii="Times New Roman" w:eastAsia="Times New Roman" w:hAnsi="Times New Roman" w:cs="Times New Roman"/>
      <w:b/>
      <w:bCs/>
      <w:sz w:val="15"/>
      <w:szCs w:val="15"/>
      <w:lang w:eastAsia="it-IT"/>
    </w:rPr>
  </w:style>
  <w:style w:type="paragraph" w:customStyle="1" w:styleId="h2">
    <w:name w:val="h2"/>
    <w:basedOn w:val="a"/>
    <w:rsid w:val="00AA6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semiHidden/>
    <w:unhideWhenUsed/>
    <w:rsid w:val="00AA6A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
    <w:name w:val="l"/>
    <w:basedOn w:val="a0"/>
    <w:rsid w:val="00AA6A2C"/>
  </w:style>
  <w:style w:type="character" w:styleId="a4">
    <w:name w:val="Hyperlink"/>
    <w:basedOn w:val="a0"/>
    <w:uiPriority w:val="99"/>
    <w:semiHidden/>
    <w:unhideWhenUsed/>
    <w:rsid w:val="00AA6A2C"/>
    <w:rPr>
      <w:color w:val="0000FF"/>
      <w:u w:val="single"/>
    </w:rPr>
  </w:style>
  <w:style w:type="character" w:customStyle="1" w:styleId="sm">
    <w:name w:val="sm"/>
    <w:basedOn w:val="a0"/>
    <w:rsid w:val="00AA6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A6A2C"/>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A6A2C"/>
    <w:rPr>
      <w:rFonts w:ascii="Times New Roman" w:eastAsia="Times New Roman" w:hAnsi="Times New Roman" w:cs="Times New Roman"/>
      <w:b/>
      <w:bCs/>
      <w:sz w:val="15"/>
      <w:szCs w:val="15"/>
      <w:lang w:eastAsia="it-IT"/>
    </w:rPr>
  </w:style>
  <w:style w:type="paragraph" w:customStyle="1" w:styleId="h2">
    <w:name w:val="h2"/>
    <w:basedOn w:val="a"/>
    <w:rsid w:val="00AA6A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semiHidden/>
    <w:unhideWhenUsed/>
    <w:rsid w:val="00AA6A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
    <w:name w:val="l"/>
    <w:basedOn w:val="a0"/>
    <w:rsid w:val="00AA6A2C"/>
  </w:style>
  <w:style w:type="character" w:styleId="a4">
    <w:name w:val="Hyperlink"/>
    <w:basedOn w:val="a0"/>
    <w:uiPriority w:val="99"/>
    <w:semiHidden/>
    <w:unhideWhenUsed/>
    <w:rsid w:val="00AA6A2C"/>
    <w:rPr>
      <w:color w:val="0000FF"/>
      <w:u w:val="single"/>
    </w:rPr>
  </w:style>
  <w:style w:type="character" w:customStyle="1" w:styleId="sm">
    <w:name w:val="sm"/>
    <w:basedOn w:val="a0"/>
    <w:rsid w:val="00AA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org.ru/library/philosophy/dostoevskiy-reflection.htm" TargetMode="External"/><Relationship Id="rId13" Type="http://schemas.openxmlformats.org/officeDocument/2006/relationships/hyperlink" Target="http://www.vita.org.ru/library/philosophy/dostoevskiy-reflectio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a.org.ru/library/philosophy/dostoevskiy-reflection.htm" TargetMode="External"/><Relationship Id="rId12" Type="http://schemas.openxmlformats.org/officeDocument/2006/relationships/hyperlink" Target="http://www.vita.org.ru/library/philosophy/dostoevskiy-reflection.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vita.org.ru/library/philosophy/dostoevskiy-reflection.htm" TargetMode="External"/><Relationship Id="rId1" Type="http://schemas.openxmlformats.org/officeDocument/2006/relationships/styles" Target="styles.xml"/><Relationship Id="rId6" Type="http://schemas.openxmlformats.org/officeDocument/2006/relationships/hyperlink" Target="http://www.vita.org.ru/library/philosophy/dostoevskiy-reflection.htm" TargetMode="External"/><Relationship Id="rId11" Type="http://schemas.openxmlformats.org/officeDocument/2006/relationships/hyperlink" Target="http://www.vita.org.ru/library/philosophy/dostoevskiy-reflection.htm" TargetMode="External"/><Relationship Id="rId5" Type="http://schemas.openxmlformats.org/officeDocument/2006/relationships/hyperlink" Target="http://www.vita.org.ru/library/philosophy/dostoevskiy-reflection.htm" TargetMode="External"/><Relationship Id="rId15" Type="http://schemas.openxmlformats.org/officeDocument/2006/relationships/hyperlink" Target="http://www.vita.org.ru/library/philosophy/dostoevskiy-reflection.htm" TargetMode="External"/><Relationship Id="rId10" Type="http://schemas.openxmlformats.org/officeDocument/2006/relationships/hyperlink" Target="http://www.vita.org.ru/library/philosophy/dostoevskiy-reflection.htm" TargetMode="External"/><Relationship Id="rId4" Type="http://schemas.openxmlformats.org/officeDocument/2006/relationships/webSettings" Target="webSettings.xml"/><Relationship Id="rId9" Type="http://schemas.openxmlformats.org/officeDocument/2006/relationships/hyperlink" Target="http://www.vita.org.ru/library/philosophy/dostoevskiy-reflection.htm" TargetMode="External"/><Relationship Id="rId14" Type="http://schemas.openxmlformats.org/officeDocument/2006/relationships/hyperlink" Target="http://www.vita.org.ru/library/philosophy/dostoevskiy-reflect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2976</Words>
  <Characters>16966</Characters>
  <Application>Microsoft Office Word</Application>
  <DocSecurity>0</DocSecurity>
  <Lines>141</Lines>
  <Paragraphs>39</Paragraphs>
  <ScaleCrop>false</ScaleCrop>
  <Company>Hewlett-Packard Company</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2015-02-18T22:04:00Z</dcterms:created>
  <dcterms:modified xsi:type="dcterms:W3CDTF">2015-02-18T22:05:00Z</dcterms:modified>
</cp:coreProperties>
</file>